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5673DE2" w14:textId="6E843BA1" w:rsidR="00940169" w:rsidRDefault="004F6241">
      <w:pPr>
        <w:rPr>
          <w:rFonts w:ascii="Calibri" w:hAnsi="Calibri" w:cs="Calibri"/>
          <w:b/>
          <w:bCs/>
        </w:rPr>
      </w:pPr>
      <w:r>
        <w:rPr>
          <w:rFonts w:ascii="Calibri" w:hAnsi="Calibri" w:cs="Calibri"/>
          <w:b/>
          <w:bCs/>
        </w:rPr>
        <w:t>Un ejemplo de esfuerzo y sacrificio</w:t>
      </w:r>
      <w:r w:rsidR="00891A4A">
        <w:rPr>
          <w:rFonts w:ascii="Calibri" w:hAnsi="Calibri" w:cs="Calibri"/>
          <w:b/>
          <w:bCs/>
        </w:rPr>
        <w:t xml:space="preserve"> frente a la desesperación.</w:t>
      </w:r>
    </w:p>
    <w:p w14:paraId="4DE096DD" w14:textId="16F8BD18" w:rsidR="004F6241" w:rsidRDefault="00C12040" w:rsidP="007E1C57">
      <w:pPr>
        <w:spacing w:after="0"/>
        <w:jc w:val="both"/>
        <w:rPr>
          <w:rFonts w:ascii="Calibri" w:hAnsi="Calibri" w:cs="Calibri"/>
          <w:sz w:val="22"/>
          <w:szCs w:val="22"/>
        </w:rPr>
      </w:pPr>
      <w:r>
        <w:rPr>
          <w:rFonts w:ascii="Calibri" w:hAnsi="Calibri" w:cs="Calibri"/>
          <w:sz w:val="22"/>
          <w:szCs w:val="22"/>
        </w:rPr>
        <w:t>E</w:t>
      </w:r>
      <w:r w:rsidRPr="00C12040">
        <w:rPr>
          <w:rFonts w:ascii="Calibri" w:hAnsi="Calibri" w:cs="Calibri"/>
          <w:sz w:val="22"/>
          <w:szCs w:val="22"/>
        </w:rPr>
        <w:t xml:space="preserve">l repliegue </w:t>
      </w:r>
      <w:r w:rsidR="007F6603">
        <w:rPr>
          <w:rFonts w:ascii="Calibri" w:hAnsi="Calibri" w:cs="Calibri"/>
          <w:sz w:val="22"/>
          <w:szCs w:val="22"/>
        </w:rPr>
        <w:t xml:space="preserve">de la columna del General Navarro </w:t>
      </w:r>
      <w:r w:rsidRPr="00C12040">
        <w:rPr>
          <w:rFonts w:ascii="Calibri" w:hAnsi="Calibri" w:cs="Calibri"/>
          <w:sz w:val="22"/>
          <w:szCs w:val="22"/>
        </w:rPr>
        <w:t>desde Dar Drius en la tarde del</w:t>
      </w:r>
      <w:r>
        <w:rPr>
          <w:rFonts w:ascii="Calibri" w:hAnsi="Calibri" w:cs="Calibri"/>
          <w:sz w:val="22"/>
          <w:szCs w:val="22"/>
        </w:rPr>
        <w:t xml:space="preserve"> </w:t>
      </w:r>
      <w:r w:rsidRPr="00C12040">
        <w:rPr>
          <w:rFonts w:ascii="Calibri" w:hAnsi="Calibri" w:cs="Calibri"/>
          <w:sz w:val="22"/>
          <w:szCs w:val="22"/>
        </w:rPr>
        <w:t>23 de julio de 1921</w:t>
      </w:r>
      <w:r w:rsidR="007F6603">
        <w:rPr>
          <w:rFonts w:ascii="Calibri" w:hAnsi="Calibri" w:cs="Calibri"/>
          <w:sz w:val="22"/>
          <w:szCs w:val="22"/>
        </w:rPr>
        <w:t xml:space="preserve">, mantuvo un orden de marcha relativamente uniforme, hasta que se aproximaron al </w:t>
      </w:r>
      <w:r w:rsidR="007F6603" w:rsidRPr="00C12040">
        <w:rPr>
          <w:rFonts w:ascii="Calibri" w:hAnsi="Calibri" w:cs="Calibri"/>
          <w:sz w:val="22"/>
          <w:szCs w:val="22"/>
        </w:rPr>
        <w:t>río</w:t>
      </w:r>
      <w:r w:rsidRPr="00C12040">
        <w:rPr>
          <w:rFonts w:ascii="Calibri" w:hAnsi="Calibri" w:cs="Calibri"/>
          <w:sz w:val="22"/>
          <w:szCs w:val="22"/>
        </w:rPr>
        <w:t xml:space="preserve"> Igán, afluente del Kert</w:t>
      </w:r>
      <w:r w:rsidR="007F6603">
        <w:rPr>
          <w:rFonts w:ascii="Calibri" w:hAnsi="Calibri" w:cs="Calibri"/>
          <w:sz w:val="22"/>
          <w:szCs w:val="22"/>
        </w:rPr>
        <w:t xml:space="preserve">. Llegado a este lugar, </w:t>
      </w:r>
      <w:r w:rsidRPr="00C12040">
        <w:rPr>
          <w:rFonts w:ascii="Calibri" w:hAnsi="Calibri" w:cs="Calibri"/>
          <w:sz w:val="22"/>
          <w:szCs w:val="22"/>
        </w:rPr>
        <w:t xml:space="preserve">el orden de la marcha </w:t>
      </w:r>
      <w:r w:rsidR="007F6603">
        <w:rPr>
          <w:rFonts w:ascii="Calibri" w:hAnsi="Calibri" w:cs="Calibri"/>
          <w:sz w:val="22"/>
          <w:szCs w:val="22"/>
        </w:rPr>
        <w:t>se vio afectado por el incremento de la hostilidad de los rifeños insurgentes que se sumaban a la rebelión de las</w:t>
      </w:r>
      <w:r w:rsidR="004F6241">
        <w:rPr>
          <w:rFonts w:ascii="Calibri" w:hAnsi="Calibri" w:cs="Calibri"/>
          <w:sz w:val="22"/>
          <w:szCs w:val="22"/>
        </w:rPr>
        <w:t xml:space="preserve"> kabil</w:t>
      </w:r>
      <w:r w:rsidR="007F6603">
        <w:rPr>
          <w:rFonts w:ascii="Calibri" w:hAnsi="Calibri" w:cs="Calibri"/>
          <w:sz w:val="22"/>
          <w:szCs w:val="22"/>
        </w:rPr>
        <w:t>as</w:t>
      </w:r>
      <w:r w:rsidRPr="00C12040">
        <w:rPr>
          <w:rFonts w:ascii="Calibri" w:hAnsi="Calibri" w:cs="Calibri"/>
          <w:sz w:val="22"/>
          <w:szCs w:val="22"/>
        </w:rPr>
        <w:t xml:space="preserve">. </w:t>
      </w:r>
      <w:r w:rsidR="003E3AC4">
        <w:rPr>
          <w:rFonts w:ascii="Calibri" w:hAnsi="Calibri" w:cs="Calibri"/>
          <w:sz w:val="22"/>
          <w:szCs w:val="22"/>
        </w:rPr>
        <w:t xml:space="preserve">En este punto fue donde el General Felipe Navarro entregó una serie de órdenes al Teniente Coronel Fernando </w:t>
      </w:r>
      <w:r w:rsidR="003E3AC4" w:rsidRPr="003E3AC4">
        <w:rPr>
          <w:rFonts w:ascii="Calibri" w:hAnsi="Calibri" w:cs="Calibri"/>
          <w:sz w:val="22"/>
          <w:szCs w:val="22"/>
        </w:rPr>
        <w:t>Primo de Rivera y Orbaneja</w:t>
      </w:r>
      <w:r w:rsidR="003E3AC4">
        <w:rPr>
          <w:rFonts w:ascii="Calibri" w:hAnsi="Calibri" w:cs="Calibri"/>
          <w:sz w:val="22"/>
          <w:szCs w:val="22"/>
        </w:rPr>
        <w:t xml:space="preserve">, quien ostentó el mando </w:t>
      </w:r>
      <w:r w:rsidR="004F6241">
        <w:rPr>
          <w:rFonts w:ascii="Calibri" w:hAnsi="Calibri" w:cs="Calibri"/>
          <w:sz w:val="22"/>
          <w:szCs w:val="22"/>
        </w:rPr>
        <w:t xml:space="preserve">accidental </w:t>
      </w:r>
      <w:r w:rsidR="003E3AC4">
        <w:rPr>
          <w:rFonts w:ascii="Calibri" w:hAnsi="Calibri" w:cs="Calibri"/>
          <w:sz w:val="22"/>
          <w:szCs w:val="22"/>
        </w:rPr>
        <w:t xml:space="preserve">del </w:t>
      </w:r>
      <w:r w:rsidR="003E3AC4" w:rsidRPr="003E3AC4">
        <w:rPr>
          <w:rFonts w:ascii="Calibri" w:hAnsi="Calibri" w:cs="Calibri"/>
          <w:sz w:val="22"/>
          <w:szCs w:val="22"/>
        </w:rPr>
        <w:t>Regimiento de Cazadores Alcántara n.º 14 de Caballería</w:t>
      </w:r>
      <w:r w:rsidR="0030646A">
        <w:rPr>
          <w:rFonts w:ascii="Calibri" w:hAnsi="Calibri" w:cs="Calibri"/>
          <w:sz w:val="22"/>
          <w:szCs w:val="22"/>
        </w:rPr>
        <w:t>, debido a la muerte del Coronel Francisco Manella.</w:t>
      </w:r>
    </w:p>
    <w:p w14:paraId="3836B6D7" w14:textId="77777777" w:rsidR="004F6241" w:rsidRDefault="004F6241" w:rsidP="007E1C57">
      <w:pPr>
        <w:spacing w:after="0"/>
        <w:jc w:val="both"/>
        <w:rPr>
          <w:rFonts w:ascii="Calibri" w:hAnsi="Calibri" w:cs="Calibri"/>
          <w:sz w:val="22"/>
          <w:szCs w:val="22"/>
        </w:rPr>
      </w:pPr>
    </w:p>
    <w:p w14:paraId="45CEBE02" w14:textId="751C0F90" w:rsidR="007032F9" w:rsidRDefault="007032F9" w:rsidP="007E1C57">
      <w:pPr>
        <w:spacing w:after="0"/>
        <w:jc w:val="both"/>
        <w:rPr>
          <w:rFonts w:ascii="Calibri" w:hAnsi="Calibri" w:cs="Calibri"/>
          <w:sz w:val="22"/>
          <w:szCs w:val="22"/>
        </w:rPr>
      </w:pPr>
      <w:r>
        <w:rPr>
          <w:rFonts w:ascii="Calibri" w:hAnsi="Calibri" w:cs="Calibri"/>
          <w:sz w:val="22"/>
          <w:szCs w:val="22"/>
        </w:rPr>
        <w:t xml:space="preserve">El </w:t>
      </w:r>
      <w:r>
        <w:rPr>
          <w:rFonts w:ascii="Calibri" w:hAnsi="Calibri" w:cs="Calibri"/>
          <w:sz w:val="22"/>
          <w:szCs w:val="22"/>
        </w:rPr>
        <w:t xml:space="preserve">Teniente Coronel Fernando </w:t>
      </w:r>
      <w:r w:rsidRPr="003E3AC4">
        <w:rPr>
          <w:rFonts w:ascii="Calibri" w:hAnsi="Calibri" w:cs="Calibri"/>
          <w:sz w:val="22"/>
          <w:szCs w:val="22"/>
        </w:rPr>
        <w:t>Primo de Rivera y Orbaneja</w:t>
      </w:r>
      <w:r>
        <w:rPr>
          <w:rFonts w:ascii="Calibri" w:hAnsi="Calibri" w:cs="Calibri"/>
          <w:sz w:val="22"/>
          <w:szCs w:val="22"/>
        </w:rPr>
        <w:t xml:space="preserve">, ordenó al Comandante Tomás </w:t>
      </w:r>
      <w:r w:rsidRPr="007032F9">
        <w:rPr>
          <w:rFonts w:ascii="Calibri" w:hAnsi="Calibri" w:cs="Calibri"/>
          <w:sz w:val="22"/>
          <w:szCs w:val="22"/>
        </w:rPr>
        <w:t>Berrocoso Planas</w:t>
      </w:r>
      <w:r>
        <w:rPr>
          <w:rFonts w:ascii="Calibri" w:hAnsi="Calibri" w:cs="Calibri"/>
          <w:sz w:val="22"/>
          <w:szCs w:val="22"/>
        </w:rPr>
        <w:t xml:space="preserve">, ambos oficiales pertenecientes al escuadrón de Plana Mayor del Regimiento, reunir a todos los escuadrones del Regimiento allí existentes y a todos los hombres de este que pudiesen portar armas a caballo. Formados en grupos de escuadrón, el Teniente Coronel </w:t>
      </w:r>
      <w:r>
        <w:rPr>
          <w:rFonts w:ascii="Calibri" w:hAnsi="Calibri" w:cs="Calibri"/>
          <w:sz w:val="22"/>
          <w:szCs w:val="22"/>
        </w:rPr>
        <w:t xml:space="preserve">Fernando </w:t>
      </w:r>
      <w:r w:rsidRPr="003E3AC4">
        <w:rPr>
          <w:rFonts w:ascii="Calibri" w:hAnsi="Calibri" w:cs="Calibri"/>
          <w:sz w:val="22"/>
          <w:szCs w:val="22"/>
        </w:rPr>
        <w:t>Primo de Rivera y Orbaneja</w:t>
      </w:r>
      <w:r w:rsidR="007E1C57">
        <w:rPr>
          <w:rFonts w:ascii="Calibri" w:hAnsi="Calibri" w:cs="Calibri"/>
          <w:sz w:val="22"/>
          <w:szCs w:val="22"/>
        </w:rPr>
        <w:t>, se dirigió</w:t>
      </w:r>
      <w:r>
        <w:rPr>
          <w:rFonts w:ascii="Calibri" w:hAnsi="Calibri" w:cs="Calibri"/>
          <w:sz w:val="22"/>
          <w:szCs w:val="22"/>
        </w:rPr>
        <w:t xml:space="preserve"> a </w:t>
      </w:r>
      <w:r w:rsidR="007E1C57">
        <w:rPr>
          <w:rFonts w:ascii="Calibri" w:hAnsi="Calibri" w:cs="Calibri"/>
          <w:sz w:val="22"/>
          <w:szCs w:val="22"/>
        </w:rPr>
        <w:t xml:space="preserve">ellos con estas palabras. </w:t>
      </w:r>
      <w:r w:rsidRPr="007E1C57">
        <w:rPr>
          <w:rFonts w:ascii="Calibri" w:hAnsi="Calibri" w:cs="Calibri"/>
          <w:i/>
          <w:iCs/>
          <w:sz w:val="22"/>
          <w:szCs w:val="22"/>
        </w:rPr>
        <w:t>«¡Soldados! Ha llegado la hora del sacrificio. Que cada uno cumpla con su deber. Si no lo hacéis, vuestras madres, vuestras novias, todas la mujeres españolas dirán que somos unos cobardes. Vamos a demostrar que no lo somos»</w:t>
      </w:r>
      <w:r w:rsidRPr="007032F9">
        <w:rPr>
          <w:rFonts w:ascii="Calibri" w:hAnsi="Calibri" w:cs="Calibri"/>
          <w:sz w:val="22"/>
          <w:szCs w:val="22"/>
        </w:rPr>
        <w:t>.</w:t>
      </w:r>
    </w:p>
    <w:p w14:paraId="52C37342" w14:textId="77777777" w:rsidR="007032F9" w:rsidRDefault="007032F9" w:rsidP="007E1C57">
      <w:pPr>
        <w:spacing w:after="0"/>
        <w:jc w:val="both"/>
        <w:rPr>
          <w:rFonts w:ascii="Calibri" w:hAnsi="Calibri" w:cs="Calibri"/>
          <w:sz w:val="22"/>
          <w:szCs w:val="22"/>
        </w:rPr>
      </w:pPr>
    </w:p>
    <w:p w14:paraId="01B516BF" w14:textId="53E5CA59" w:rsidR="007E1C57" w:rsidRDefault="007E1C57" w:rsidP="007E1C57">
      <w:pPr>
        <w:spacing w:after="0"/>
        <w:jc w:val="both"/>
        <w:rPr>
          <w:rFonts w:ascii="Calibri" w:hAnsi="Calibri" w:cs="Calibri"/>
          <w:sz w:val="22"/>
          <w:szCs w:val="22"/>
        </w:rPr>
      </w:pPr>
      <w:r>
        <w:rPr>
          <w:rFonts w:ascii="Calibri" w:hAnsi="Calibri" w:cs="Calibri"/>
          <w:sz w:val="22"/>
          <w:szCs w:val="22"/>
        </w:rPr>
        <w:t xml:space="preserve">La primera acción del Regimiento fue la </w:t>
      </w:r>
      <w:r w:rsidR="007032F9" w:rsidRPr="007032F9">
        <w:rPr>
          <w:rFonts w:ascii="Calibri" w:hAnsi="Calibri" w:cs="Calibri"/>
          <w:sz w:val="22"/>
          <w:szCs w:val="22"/>
        </w:rPr>
        <w:t>prote</w:t>
      </w:r>
      <w:r>
        <w:rPr>
          <w:rFonts w:ascii="Calibri" w:hAnsi="Calibri" w:cs="Calibri"/>
          <w:sz w:val="22"/>
          <w:szCs w:val="22"/>
        </w:rPr>
        <w:t>cción</w:t>
      </w:r>
      <w:r w:rsidR="007032F9" w:rsidRPr="007032F9">
        <w:rPr>
          <w:rFonts w:ascii="Calibri" w:hAnsi="Calibri" w:cs="Calibri"/>
          <w:sz w:val="22"/>
          <w:szCs w:val="22"/>
        </w:rPr>
        <w:t xml:space="preserve"> alternativa </w:t>
      </w:r>
      <w:r>
        <w:rPr>
          <w:rFonts w:ascii="Calibri" w:hAnsi="Calibri" w:cs="Calibri"/>
          <w:sz w:val="22"/>
          <w:szCs w:val="22"/>
        </w:rPr>
        <w:t xml:space="preserve">de los </w:t>
      </w:r>
      <w:r w:rsidR="007032F9" w:rsidRPr="007032F9">
        <w:rPr>
          <w:rFonts w:ascii="Calibri" w:hAnsi="Calibri" w:cs="Calibri"/>
          <w:sz w:val="22"/>
          <w:szCs w:val="22"/>
        </w:rPr>
        <w:t xml:space="preserve">flancos y </w:t>
      </w:r>
      <w:r>
        <w:rPr>
          <w:rFonts w:ascii="Calibri" w:hAnsi="Calibri" w:cs="Calibri"/>
          <w:sz w:val="22"/>
          <w:szCs w:val="22"/>
        </w:rPr>
        <w:t xml:space="preserve">de la </w:t>
      </w:r>
      <w:r w:rsidR="007032F9" w:rsidRPr="007032F9">
        <w:rPr>
          <w:rFonts w:ascii="Calibri" w:hAnsi="Calibri" w:cs="Calibri"/>
          <w:sz w:val="22"/>
          <w:szCs w:val="22"/>
        </w:rPr>
        <w:t>retaguardia de</w:t>
      </w:r>
      <w:r w:rsidR="00891A4A">
        <w:rPr>
          <w:rFonts w:ascii="Calibri" w:hAnsi="Calibri" w:cs="Calibri"/>
          <w:sz w:val="22"/>
          <w:szCs w:val="22"/>
        </w:rPr>
        <w:t xml:space="preserve"> la </w:t>
      </w:r>
      <w:r w:rsidR="007032F9" w:rsidRPr="007032F9">
        <w:rPr>
          <w:rFonts w:ascii="Calibri" w:hAnsi="Calibri" w:cs="Calibri"/>
          <w:sz w:val="22"/>
          <w:szCs w:val="22"/>
        </w:rPr>
        <w:t>columna de</w:t>
      </w:r>
      <w:r w:rsidR="00891A4A">
        <w:rPr>
          <w:rFonts w:ascii="Calibri" w:hAnsi="Calibri" w:cs="Calibri"/>
          <w:sz w:val="22"/>
          <w:szCs w:val="22"/>
        </w:rPr>
        <w:t>l General Felipe Navarro</w:t>
      </w:r>
      <w:r>
        <w:rPr>
          <w:rFonts w:ascii="Calibri" w:hAnsi="Calibri" w:cs="Calibri"/>
          <w:sz w:val="22"/>
          <w:szCs w:val="22"/>
        </w:rPr>
        <w:t xml:space="preserve"> que se dirigía a las posiciones de Batel y Tistutin. Las </w:t>
      </w:r>
      <w:r w:rsidR="007032F9" w:rsidRPr="007032F9">
        <w:rPr>
          <w:rFonts w:ascii="Calibri" w:hAnsi="Calibri" w:cs="Calibri"/>
          <w:sz w:val="22"/>
          <w:szCs w:val="22"/>
        </w:rPr>
        <w:t xml:space="preserve">cargas </w:t>
      </w:r>
      <w:r>
        <w:rPr>
          <w:rFonts w:ascii="Calibri" w:hAnsi="Calibri" w:cs="Calibri"/>
          <w:sz w:val="22"/>
          <w:szCs w:val="22"/>
        </w:rPr>
        <w:t>comenzaron a</w:t>
      </w:r>
      <w:r w:rsidR="007032F9" w:rsidRPr="007032F9">
        <w:rPr>
          <w:rFonts w:ascii="Calibri" w:hAnsi="Calibri" w:cs="Calibri"/>
          <w:sz w:val="22"/>
          <w:szCs w:val="22"/>
        </w:rPr>
        <w:t xml:space="preserve"> sable primero y después</w:t>
      </w:r>
      <w:r>
        <w:rPr>
          <w:rFonts w:ascii="Calibri" w:hAnsi="Calibri" w:cs="Calibri"/>
          <w:sz w:val="22"/>
          <w:szCs w:val="22"/>
        </w:rPr>
        <w:t xml:space="preserve"> </w:t>
      </w:r>
      <w:r w:rsidR="007032F9" w:rsidRPr="007032F9">
        <w:rPr>
          <w:rFonts w:ascii="Calibri" w:hAnsi="Calibri" w:cs="Calibri"/>
          <w:sz w:val="22"/>
          <w:szCs w:val="22"/>
        </w:rPr>
        <w:t>pie</w:t>
      </w:r>
      <w:r>
        <w:rPr>
          <w:rFonts w:ascii="Calibri" w:hAnsi="Calibri" w:cs="Calibri"/>
          <w:sz w:val="22"/>
          <w:szCs w:val="22"/>
        </w:rPr>
        <w:t xml:space="preserve"> a tierra usando sus tercerolas, fusiles de caballería.</w:t>
      </w:r>
      <w:r w:rsidR="007032F9" w:rsidRPr="007032F9">
        <w:rPr>
          <w:rFonts w:ascii="Calibri" w:hAnsi="Calibri" w:cs="Calibri"/>
          <w:sz w:val="22"/>
          <w:szCs w:val="22"/>
        </w:rPr>
        <w:t xml:space="preserve"> </w:t>
      </w:r>
      <w:r>
        <w:rPr>
          <w:rFonts w:ascii="Calibri" w:hAnsi="Calibri" w:cs="Calibri"/>
          <w:sz w:val="22"/>
          <w:szCs w:val="22"/>
        </w:rPr>
        <w:t>L</w:t>
      </w:r>
      <w:r w:rsidR="007032F9" w:rsidRPr="007032F9">
        <w:rPr>
          <w:rFonts w:ascii="Calibri" w:hAnsi="Calibri" w:cs="Calibri"/>
          <w:sz w:val="22"/>
          <w:szCs w:val="22"/>
        </w:rPr>
        <w:t xml:space="preserve">levando los agotados caballos de las bridas, los herreros, </w:t>
      </w:r>
      <w:r w:rsidR="007032F9" w:rsidRPr="007032F9">
        <w:rPr>
          <w:rFonts w:ascii="Calibri" w:hAnsi="Calibri" w:cs="Calibri"/>
          <w:sz w:val="22"/>
          <w:szCs w:val="22"/>
        </w:rPr>
        <w:t>médicos,</w:t>
      </w:r>
      <w:r w:rsidR="007032F9" w:rsidRPr="007032F9">
        <w:rPr>
          <w:rFonts w:ascii="Calibri" w:hAnsi="Calibri" w:cs="Calibri"/>
          <w:sz w:val="22"/>
          <w:szCs w:val="22"/>
        </w:rPr>
        <w:t xml:space="preserve"> cornetas y el capellán,</w:t>
      </w:r>
      <w:r>
        <w:rPr>
          <w:rFonts w:ascii="Calibri" w:hAnsi="Calibri" w:cs="Calibri"/>
          <w:sz w:val="22"/>
          <w:szCs w:val="22"/>
        </w:rPr>
        <w:t xml:space="preserve"> se </w:t>
      </w:r>
      <w:r w:rsidRPr="007032F9">
        <w:rPr>
          <w:rFonts w:ascii="Calibri" w:hAnsi="Calibri" w:cs="Calibri"/>
          <w:sz w:val="22"/>
          <w:szCs w:val="22"/>
        </w:rPr>
        <w:t>enfrentaron</w:t>
      </w:r>
      <w:r w:rsidR="007032F9" w:rsidRPr="007032F9">
        <w:rPr>
          <w:rFonts w:ascii="Calibri" w:hAnsi="Calibri" w:cs="Calibri"/>
          <w:sz w:val="22"/>
          <w:szCs w:val="22"/>
        </w:rPr>
        <w:t xml:space="preserve"> a la caballería </w:t>
      </w:r>
      <w:r>
        <w:rPr>
          <w:rFonts w:ascii="Calibri" w:hAnsi="Calibri" w:cs="Calibri"/>
          <w:sz w:val="22"/>
          <w:szCs w:val="22"/>
        </w:rPr>
        <w:t>de las harkas insurgentes, llegando</w:t>
      </w:r>
      <w:r w:rsidR="007032F9" w:rsidRPr="007032F9">
        <w:rPr>
          <w:rFonts w:ascii="Calibri" w:hAnsi="Calibri" w:cs="Calibri"/>
          <w:sz w:val="22"/>
          <w:szCs w:val="22"/>
        </w:rPr>
        <w:t xml:space="preserve"> hasta la extenuación.</w:t>
      </w:r>
      <w:r>
        <w:rPr>
          <w:rFonts w:ascii="Calibri" w:hAnsi="Calibri" w:cs="Calibri"/>
          <w:sz w:val="22"/>
          <w:szCs w:val="22"/>
        </w:rPr>
        <w:t xml:space="preserve"> </w:t>
      </w:r>
      <w:r w:rsidR="003E3AC4">
        <w:rPr>
          <w:rFonts w:ascii="Calibri" w:hAnsi="Calibri" w:cs="Calibri"/>
          <w:sz w:val="22"/>
          <w:szCs w:val="22"/>
        </w:rPr>
        <w:t xml:space="preserve">La acción </w:t>
      </w:r>
      <w:r w:rsidR="004F6241">
        <w:rPr>
          <w:rFonts w:ascii="Calibri" w:hAnsi="Calibri" w:cs="Calibri"/>
          <w:sz w:val="22"/>
          <w:szCs w:val="22"/>
        </w:rPr>
        <w:t xml:space="preserve">de ataque </w:t>
      </w:r>
      <w:r w:rsidR="003E3AC4">
        <w:rPr>
          <w:rFonts w:ascii="Calibri" w:hAnsi="Calibri" w:cs="Calibri"/>
          <w:sz w:val="22"/>
          <w:szCs w:val="22"/>
        </w:rPr>
        <w:t xml:space="preserve">y la defensa que ejerció </w:t>
      </w:r>
      <w:r>
        <w:rPr>
          <w:rFonts w:ascii="Calibri" w:hAnsi="Calibri" w:cs="Calibri"/>
          <w:sz w:val="22"/>
          <w:szCs w:val="22"/>
        </w:rPr>
        <w:t xml:space="preserve">el </w:t>
      </w:r>
      <w:r w:rsidR="003E3AC4">
        <w:rPr>
          <w:rFonts w:ascii="Calibri" w:hAnsi="Calibri" w:cs="Calibri"/>
          <w:sz w:val="22"/>
          <w:szCs w:val="22"/>
        </w:rPr>
        <w:t>Regimiento</w:t>
      </w:r>
      <w:r>
        <w:rPr>
          <w:rFonts w:ascii="Calibri" w:hAnsi="Calibri" w:cs="Calibri"/>
          <w:sz w:val="22"/>
          <w:szCs w:val="22"/>
        </w:rPr>
        <w:t xml:space="preserve"> de Cazadores de Alcántara nº14</w:t>
      </w:r>
      <w:r w:rsidR="003E3AC4">
        <w:rPr>
          <w:rFonts w:ascii="Calibri" w:hAnsi="Calibri" w:cs="Calibri"/>
          <w:sz w:val="22"/>
          <w:szCs w:val="22"/>
        </w:rPr>
        <w:t xml:space="preserve">, pasó a formar parte de una de las mayores gestas de la caballería de España. </w:t>
      </w:r>
    </w:p>
    <w:p w14:paraId="10330428" w14:textId="77777777" w:rsidR="007E1C57" w:rsidRDefault="007E1C57" w:rsidP="007E1C57">
      <w:pPr>
        <w:spacing w:after="0"/>
        <w:jc w:val="both"/>
        <w:rPr>
          <w:rFonts w:ascii="Calibri" w:hAnsi="Calibri" w:cs="Calibri"/>
          <w:sz w:val="22"/>
          <w:szCs w:val="22"/>
        </w:rPr>
      </w:pPr>
    </w:p>
    <w:p w14:paraId="56C5735C" w14:textId="18897E5E" w:rsidR="005A3567" w:rsidRDefault="00566313" w:rsidP="005A3567">
      <w:pPr>
        <w:spacing w:after="0"/>
        <w:jc w:val="both"/>
        <w:rPr>
          <w:rFonts w:ascii="Calibri" w:hAnsi="Calibri" w:cs="Calibri"/>
          <w:sz w:val="22"/>
          <w:szCs w:val="22"/>
        </w:rPr>
      </w:pPr>
      <w:r>
        <w:rPr>
          <w:rFonts w:ascii="Calibri" w:hAnsi="Calibri" w:cs="Calibri"/>
          <w:sz w:val="22"/>
          <w:szCs w:val="22"/>
        </w:rPr>
        <w:t xml:space="preserve">Los escuadrones del Regimiento de </w:t>
      </w:r>
      <w:r w:rsidRPr="003E3AC4">
        <w:rPr>
          <w:rFonts w:ascii="Calibri" w:hAnsi="Calibri" w:cs="Calibri"/>
          <w:sz w:val="22"/>
          <w:szCs w:val="22"/>
        </w:rPr>
        <w:t>Cazadores Alcántara n.º 14 de Caballería</w:t>
      </w:r>
      <w:r>
        <w:rPr>
          <w:rFonts w:ascii="Calibri" w:hAnsi="Calibri" w:cs="Calibri"/>
          <w:sz w:val="22"/>
          <w:szCs w:val="22"/>
        </w:rPr>
        <w:t>, cargaron al galope, al trote y al paso, contra las harkas insurgentes que hostigaron la columna del General Felipe Navarro, pereciendo más del 90% del Regimiento en aquella acción en la que</w:t>
      </w:r>
      <w:r w:rsidRPr="00566313">
        <w:rPr>
          <w:rFonts w:ascii="Calibri" w:hAnsi="Calibri" w:cs="Calibri"/>
          <w:sz w:val="22"/>
          <w:szCs w:val="22"/>
        </w:rPr>
        <w:t xml:space="preserve"> murieron 28</w:t>
      </w:r>
      <w:r>
        <w:rPr>
          <w:rFonts w:ascii="Calibri" w:hAnsi="Calibri" w:cs="Calibri"/>
          <w:sz w:val="22"/>
          <w:szCs w:val="22"/>
        </w:rPr>
        <w:t xml:space="preserve"> oficiales</w:t>
      </w:r>
      <w:r w:rsidRPr="00566313">
        <w:rPr>
          <w:rFonts w:ascii="Calibri" w:hAnsi="Calibri" w:cs="Calibri"/>
          <w:sz w:val="22"/>
          <w:szCs w:val="22"/>
        </w:rPr>
        <w:t>, y</w:t>
      </w:r>
      <w:r>
        <w:rPr>
          <w:rFonts w:ascii="Calibri" w:hAnsi="Calibri" w:cs="Calibri"/>
          <w:sz w:val="22"/>
          <w:szCs w:val="22"/>
        </w:rPr>
        <w:t xml:space="preserve"> 523</w:t>
      </w:r>
      <w:r w:rsidRPr="00566313">
        <w:rPr>
          <w:rFonts w:ascii="Calibri" w:hAnsi="Calibri" w:cs="Calibri"/>
          <w:sz w:val="22"/>
          <w:szCs w:val="22"/>
        </w:rPr>
        <w:t xml:space="preserve"> soldados</w:t>
      </w:r>
      <w:r>
        <w:rPr>
          <w:rFonts w:ascii="Calibri" w:hAnsi="Calibri" w:cs="Calibri"/>
          <w:sz w:val="22"/>
          <w:szCs w:val="22"/>
        </w:rPr>
        <w:t>.</w:t>
      </w:r>
      <w:r w:rsidR="007E1C57">
        <w:rPr>
          <w:rFonts w:ascii="Calibri" w:hAnsi="Calibri" w:cs="Calibri"/>
          <w:sz w:val="22"/>
          <w:szCs w:val="22"/>
        </w:rPr>
        <w:t xml:space="preserve"> </w:t>
      </w:r>
      <w:r w:rsidR="005A3567">
        <w:rPr>
          <w:rFonts w:ascii="Calibri" w:hAnsi="Calibri" w:cs="Calibri"/>
          <w:sz w:val="22"/>
          <w:szCs w:val="22"/>
        </w:rPr>
        <w:t>Está acción consiguió ralentizar el avance de ciertas harkas</w:t>
      </w:r>
      <w:r w:rsidR="00891A4A">
        <w:rPr>
          <w:rFonts w:ascii="Calibri" w:hAnsi="Calibri" w:cs="Calibri"/>
          <w:sz w:val="22"/>
          <w:szCs w:val="22"/>
        </w:rPr>
        <w:t xml:space="preserve"> rifeñas</w:t>
      </w:r>
      <w:r w:rsidR="005A3567">
        <w:rPr>
          <w:rFonts w:ascii="Calibri" w:hAnsi="Calibri" w:cs="Calibri"/>
          <w:sz w:val="22"/>
          <w:szCs w:val="22"/>
        </w:rPr>
        <w:t xml:space="preserve">, que quedaron asombradas de la valentía de los españoles. El General Felipe Navarro quedó muy impresionado de las acciones que posteriormente le informaría el propio Teniente Coronel </w:t>
      </w:r>
      <w:r w:rsidR="005A3567">
        <w:rPr>
          <w:rFonts w:ascii="Calibri" w:hAnsi="Calibri" w:cs="Calibri"/>
          <w:sz w:val="22"/>
          <w:szCs w:val="22"/>
        </w:rPr>
        <w:t xml:space="preserve">Fernando </w:t>
      </w:r>
      <w:r w:rsidR="005A3567" w:rsidRPr="003E3AC4">
        <w:rPr>
          <w:rFonts w:ascii="Calibri" w:hAnsi="Calibri" w:cs="Calibri"/>
          <w:sz w:val="22"/>
          <w:szCs w:val="22"/>
        </w:rPr>
        <w:t>Primo de Rivera y Orbaneja</w:t>
      </w:r>
      <w:r w:rsidR="005A3567">
        <w:rPr>
          <w:rFonts w:ascii="Calibri" w:hAnsi="Calibri" w:cs="Calibri"/>
          <w:sz w:val="22"/>
          <w:szCs w:val="22"/>
        </w:rPr>
        <w:t xml:space="preserve">, </w:t>
      </w:r>
      <w:r w:rsidR="00891A4A">
        <w:rPr>
          <w:rFonts w:ascii="Calibri" w:hAnsi="Calibri" w:cs="Calibri"/>
          <w:sz w:val="22"/>
          <w:szCs w:val="22"/>
        </w:rPr>
        <w:t>que falleció durante el asedio de Monte Arruit.</w:t>
      </w:r>
    </w:p>
    <w:p w14:paraId="205B6358" w14:textId="77777777" w:rsidR="005A3567" w:rsidRDefault="005A3567" w:rsidP="007E1C57">
      <w:pPr>
        <w:spacing w:after="0"/>
        <w:jc w:val="both"/>
        <w:rPr>
          <w:rFonts w:ascii="Calibri" w:hAnsi="Calibri" w:cs="Calibri"/>
          <w:sz w:val="22"/>
          <w:szCs w:val="22"/>
        </w:rPr>
      </w:pPr>
    </w:p>
    <w:p w14:paraId="579C5B74" w14:textId="0B3515C4" w:rsidR="007E1C57" w:rsidRDefault="00891A4A" w:rsidP="007E1C57">
      <w:pPr>
        <w:spacing w:after="0"/>
        <w:jc w:val="both"/>
        <w:rPr>
          <w:rFonts w:ascii="Calibri" w:hAnsi="Calibri" w:cs="Calibri"/>
          <w:sz w:val="22"/>
          <w:szCs w:val="22"/>
        </w:rPr>
      </w:pPr>
      <w:r>
        <w:rPr>
          <w:rFonts w:ascii="Calibri" w:hAnsi="Calibri" w:cs="Calibri"/>
          <w:sz w:val="22"/>
          <w:szCs w:val="22"/>
        </w:rPr>
        <w:t>L</w:t>
      </w:r>
      <w:r w:rsidR="005A3567">
        <w:rPr>
          <w:rFonts w:ascii="Calibri" w:hAnsi="Calibri" w:cs="Calibri"/>
          <w:sz w:val="22"/>
          <w:szCs w:val="22"/>
        </w:rPr>
        <w:t xml:space="preserve">a </w:t>
      </w:r>
      <w:r>
        <w:rPr>
          <w:rFonts w:ascii="Calibri" w:hAnsi="Calibri" w:cs="Calibri"/>
          <w:sz w:val="22"/>
          <w:szCs w:val="22"/>
        </w:rPr>
        <w:t xml:space="preserve">heroica </w:t>
      </w:r>
      <w:r w:rsidR="005A3567">
        <w:rPr>
          <w:rFonts w:ascii="Calibri" w:hAnsi="Calibri" w:cs="Calibri"/>
          <w:sz w:val="22"/>
          <w:szCs w:val="22"/>
        </w:rPr>
        <w:t xml:space="preserve">acción del </w:t>
      </w:r>
      <w:r w:rsidR="005A3567">
        <w:rPr>
          <w:rFonts w:ascii="Calibri" w:hAnsi="Calibri" w:cs="Calibri"/>
          <w:sz w:val="22"/>
          <w:szCs w:val="22"/>
        </w:rPr>
        <w:t xml:space="preserve">Regimiento de </w:t>
      </w:r>
      <w:r w:rsidR="005A3567" w:rsidRPr="003E3AC4">
        <w:rPr>
          <w:rFonts w:ascii="Calibri" w:hAnsi="Calibri" w:cs="Calibri"/>
          <w:sz w:val="22"/>
          <w:szCs w:val="22"/>
        </w:rPr>
        <w:t>Cazadores Alcántara n.º 14</w:t>
      </w:r>
      <w:r w:rsidR="005A3567">
        <w:rPr>
          <w:rFonts w:ascii="Calibri" w:hAnsi="Calibri" w:cs="Calibri"/>
          <w:sz w:val="22"/>
          <w:szCs w:val="22"/>
        </w:rPr>
        <w:t>,</w:t>
      </w:r>
      <w:r w:rsidR="005A3567" w:rsidRPr="003E3AC4">
        <w:rPr>
          <w:rFonts w:ascii="Calibri" w:hAnsi="Calibri" w:cs="Calibri"/>
          <w:sz w:val="22"/>
          <w:szCs w:val="22"/>
        </w:rPr>
        <w:t xml:space="preserve"> </w:t>
      </w:r>
      <w:r w:rsidR="005A3567">
        <w:rPr>
          <w:rFonts w:ascii="Calibri" w:hAnsi="Calibri" w:cs="Calibri"/>
          <w:sz w:val="22"/>
          <w:szCs w:val="22"/>
        </w:rPr>
        <w:t>mantuvo a las harkas rifeñas combatiendo</w:t>
      </w:r>
      <w:r>
        <w:rPr>
          <w:rFonts w:ascii="Calibri" w:hAnsi="Calibri" w:cs="Calibri"/>
          <w:sz w:val="22"/>
          <w:szCs w:val="22"/>
        </w:rPr>
        <w:t xml:space="preserve"> y</w:t>
      </w:r>
      <w:r w:rsidR="005A3567">
        <w:rPr>
          <w:rFonts w:ascii="Calibri" w:hAnsi="Calibri" w:cs="Calibri"/>
          <w:sz w:val="22"/>
          <w:szCs w:val="22"/>
        </w:rPr>
        <w:t xml:space="preserve"> </w:t>
      </w:r>
      <w:r w:rsidR="00346735">
        <w:rPr>
          <w:rFonts w:ascii="Calibri" w:hAnsi="Calibri" w:cs="Calibri"/>
          <w:sz w:val="22"/>
          <w:szCs w:val="22"/>
        </w:rPr>
        <w:t xml:space="preserve">el General Felipe </w:t>
      </w:r>
      <w:r w:rsidR="00346735" w:rsidRPr="00C12040">
        <w:rPr>
          <w:rFonts w:ascii="Calibri" w:hAnsi="Calibri" w:cs="Calibri"/>
          <w:sz w:val="22"/>
          <w:szCs w:val="22"/>
        </w:rPr>
        <w:t>Navarro r</w:t>
      </w:r>
      <w:r w:rsidR="00346735">
        <w:rPr>
          <w:rFonts w:ascii="Calibri" w:hAnsi="Calibri" w:cs="Calibri"/>
          <w:sz w:val="22"/>
          <w:szCs w:val="22"/>
        </w:rPr>
        <w:t>ealiz</w:t>
      </w:r>
      <w:r w:rsidR="0030646A">
        <w:rPr>
          <w:rFonts w:ascii="Calibri" w:hAnsi="Calibri" w:cs="Calibri"/>
          <w:sz w:val="22"/>
          <w:szCs w:val="22"/>
        </w:rPr>
        <w:t>ó</w:t>
      </w:r>
      <w:r w:rsidR="00346735">
        <w:rPr>
          <w:rFonts w:ascii="Calibri" w:hAnsi="Calibri" w:cs="Calibri"/>
          <w:sz w:val="22"/>
          <w:szCs w:val="22"/>
        </w:rPr>
        <w:t xml:space="preserve"> el</w:t>
      </w:r>
      <w:r w:rsidR="00346735" w:rsidRPr="00C12040">
        <w:rPr>
          <w:rFonts w:ascii="Calibri" w:hAnsi="Calibri" w:cs="Calibri"/>
          <w:sz w:val="22"/>
          <w:szCs w:val="22"/>
        </w:rPr>
        <w:t xml:space="preserve"> intent</w:t>
      </w:r>
      <w:r w:rsidR="00346735">
        <w:rPr>
          <w:rFonts w:ascii="Calibri" w:hAnsi="Calibri" w:cs="Calibri"/>
          <w:sz w:val="22"/>
          <w:szCs w:val="22"/>
        </w:rPr>
        <w:t>o</w:t>
      </w:r>
      <w:r w:rsidR="00346735" w:rsidRPr="00C12040">
        <w:rPr>
          <w:rFonts w:ascii="Calibri" w:hAnsi="Calibri" w:cs="Calibri"/>
          <w:sz w:val="22"/>
          <w:szCs w:val="22"/>
        </w:rPr>
        <w:t xml:space="preserve"> </w:t>
      </w:r>
      <w:r w:rsidR="00346735">
        <w:rPr>
          <w:rFonts w:ascii="Calibri" w:hAnsi="Calibri" w:cs="Calibri"/>
          <w:sz w:val="22"/>
          <w:szCs w:val="22"/>
        </w:rPr>
        <w:t xml:space="preserve">de </w:t>
      </w:r>
      <w:r w:rsidR="00346735" w:rsidRPr="00C12040">
        <w:rPr>
          <w:rFonts w:ascii="Calibri" w:hAnsi="Calibri" w:cs="Calibri"/>
          <w:sz w:val="22"/>
          <w:szCs w:val="22"/>
        </w:rPr>
        <w:t>recoger</w:t>
      </w:r>
      <w:r w:rsidR="004F6241">
        <w:rPr>
          <w:rFonts w:ascii="Calibri" w:hAnsi="Calibri" w:cs="Calibri"/>
          <w:sz w:val="22"/>
          <w:szCs w:val="22"/>
        </w:rPr>
        <w:t xml:space="preserve"> </w:t>
      </w:r>
      <w:r w:rsidR="00346735" w:rsidRPr="00C12040">
        <w:rPr>
          <w:rFonts w:ascii="Calibri" w:hAnsi="Calibri" w:cs="Calibri"/>
          <w:sz w:val="22"/>
          <w:szCs w:val="22"/>
        </w:rPr>
        <w:t>a la</w:t>
      </w:r>
      <w:r w:rsidR="00346735">
        <w:rPr>
          <w:rFonts w:ascii="Calibri" w:hAnsi="Calibri" w:cs="Calibri"/>
          <w:sz w:val="22"/>
          <w:szCs w:val="22"/>
        </w:rPr>
        <w:t>s</w:t>
      </w:r>
      <w:r w:rsidR="00346735" w:rsidRPr="00C12040">
        <w:rPr>
          <w:rFonts w:ascii="Calibri" w:hAnsi="Calibri" w:cs="Calibri"/>
          <w:sz w:val="22"/>
          <w:szCs w:val="22"/>
        </w:rPr>
        <w:t xml:space="preserve"> guarnici</w:t>
      </w:r>
      <w:r w:rsidR="00346735">
        <w:rPr>
          <w:rFonts w:ascii="Calibri" w:hAnsi="Calibri" w:cs="Calibri"/>
          <w:sz w:val="22"/>
          <w:szCs w:val="22"/>
        </w:rPr>
        <w:t>o</w:t>
      </w:r>
      <w:r w:rsidR="00346735" w:rsidRPr="00C12040">
        <w:rPr>
          <w:rFonts w:ascii="Calibri" w:hAnsi="Calibri" w:cs="Calibri"/>
          <w:sz w:val="22"/>
          <w:szCs w:val="22"/>
        </w:rPr>
        <w:t>n</w:t>
      </w:r>
      <w:r w:rsidR="00346735">
        <w:rPr>
          <w:rFonts w:ascii="Calibri" w:hAnsi="Calibri" w:cs="Calibri"/>
          <w:sz w:val="22"/>
          <w:szCs w:val="22"/>
        </w:rPr>
        <w:t>es</w:t>
      </w:r>
      <w:r w:rsidR="00346735" w:rsidRPr="00C12040">
        <w:rPr>
          <w:rFonts w:ascii="Calibri" w:hAnsi="Calibri" w:cs="Calibri"/>
          <w:sz w:val="22"/>
          <w:szCs w:val="22"/>
        </w:rPr>
        <w:t xml:space="preserve"> de otras posiciones </w:t>
      </w:r>
      <w:r w:rsidR="005A3567">
        <w:rPr>
          <w:rFonts w:ascii="Calibri" w:hAnsi="Calibri" w:cs="Calibri"/>
          <w:sz w:val="22"/>
          <w:szCs w:val="22"/>
        </w:rPr>
        <w:t xml:space="preserve">cercanas </w:t>
      </w:r>
      <w:r w:rsidR="001826E8">
        <w:rPr>
          <w:rFonts w:ascii="Calibri" w:hAnsi="Calibri" w:cs="Calibri"/>
          <w:sz w:val="22"/>
          <w:szCs w:val="22"/>
        </w:rPr>
        <w:t>a</w:t>
      </w:r>
      <w:r w:rsidR="005A3567">
        <w:rPr>
          <w:rFonts w:ascii="Calibri" w:hAnsi="Calibri" w:cs="Calibri"/>
          <w:sz w:val="22"/>
          <w:szCs w:val="22"/>
        </w:rPr>
        <w:t>l camino entre</w:t>
      </w:r>
      <w:r w:rsidR="00346735" w:rsidRPr="00C12040">
        <w:rPr>
          <w:rFonts w:ascii="Calibri" w:hAnsi="Calibri" w:cs="Calibri"/>
          <w:sz w:val="22"/>
          <w:szCs w:val="22"/>
        </w:rPr>
        <w:t xml:space="preserve"> </w:t>
      </w:r>
      <w:r w:rsidR="005A3567">
        <w:rPr>
          <w:rFonts w:ascii="Calibri" w:hAnsi="Calibri" w:cs="Calibri"/>
          <w:sz w:val="22"/>
          <w:szCs w:val="22"/>
        </w:rPr>
        <w:t xml:space="preserve">la posición de </w:t>
      </w:r>
      <w:r w:rsidR="00346735" w:rsidRPr="00C12040">
        <w:rPr>
          <w:rFonts w:ascii="Calibri" w:hAnsi="Calibri" w:cs="Calibri"/>
          <w:sz w:val="22"/>
          <w:szCs w:val="22"/>
        </w:rPr>
        <w:t>Dar Drius</w:t>
      </w:r>
      <w:r w:rsidR="00346735">
        <w:rPr>
          <w:rFonts w:ascii="Calibri" w:hAnsi="Calibri" w:cs="Calibri"/>
          <w:sz w:val="22"/>
          <w:szCs w:val="22"/>
        </w:rPr>
        <w:t xml:space="preserve"> </w:t>
      </w:r>
      <w:r w:rsidR="005A3567">
        <w:rPr>
          <w:rFonts w:ascii="Calibri" w:hAnsi="Calibri" w:cs="Calibri"/>
          <w:sz w:val="22"/>
          <w:szCs w:val="22"/>
        </w:rPr>
        <w:t xml:space="preserve">dirección </w:t>
      </w:r>
      <w:r w:rsidR="001826E8">
        <w:rPr>
          <w:rFonts w:ascii="Calibri" w:hAnsi="Calibri" w:cs="Calibri"/>
          <w:sz w:val="22"/>
          <w:szCs w:val="22"/>
        </w:rPr>
        <w:t>y</w:t>
      </w:r>
      <w:r w:rsidR="00346735" w:rsidRPr="00C12040">
        <w:rPr>
          <w:rFonts w:ascii="Calibri" w:hAnsi="Calibri" w:cs="Calibri"/>
          <w:sz w:val="22"/>
          <w:szCs w:val="22"/>
        </w:rPr>
        <w:t xml:space="preserve"> </w:t>
      </w:r>
      <w:r w:rsidR="005A3567">
        <w:rPr>
          <w:rFonts w:ascii="Calibri" w:hAnsi="Calibri" w:cs="Calibri"/>
          <w:sz w:val="22"/>
          <w:szCs w:val="22"/>
        </w:rPr>
        <w:t xml:space="preserve">la posición de </w:t>
      </w:r>
      <w:r w:rsidR="00346735" w:rsidRPr="00C12040">
        <w:rPr>
          <w:rFonts w:ascii="Calibri" w:hAnsi="Calibri" w:cs="Calibri"/>
          <w:sz w:val="22"/>
          <w:szCs w:val="22"/>
        </w:rPr>
        <w:t>Batel</w:t>
      </w:r>
      <w:r w:rsidR="00346735">
        <w:rPr>
          <w:rFonts w:ascii="Calibri" w:hAnsi="Calibri" w:cs="Calibri"/>
          <w:sz w:val="22"/>
          <w:szCs w:val="22"/>
        </w:rPr>
        <w:t xml:space="preserve">. </w:t>
      </w:r>
      <w:r w:rsidR="003B79DD">
        <w:rPr>
          <w:rFonts w:ascii="Calibri" w:hAnsi="Calibri" w:cs="Calibri"/>
          <w:sz w:val="22"/>
          <w:szCs w:val="22"/>
        </w:rPr>
        <w:t>L</w:t>
      </w:r>
      <w:r w:rsidR="00346735">
        <w:rPr>
          <w:rFonts w:ascii="Calibri" w:hAnsi="Calibri" w:cs="Calibri"/>
          <w:sz w:val="22"/>
          <w:szCs w:val="22"/>
        </w:rPr>
        <w:t>a</w:t>
      </w:r>
      <w:r w:rsidR="00346735">
        <w:rPr>
          <w:rFonts w:ascii="Calibri" w:hAnsi="Calibri" w:cs="Calibri"/>
          <w:sz w:val="22"/>
          <w:szCs w:val="22"/>
        </w:rPr>
        <w:t xml:space="preserve"> posición de </w:t>
      </w:r>
      <w:r w:rsidR="00346735">
        <w:rPr>
          <w:rFonts w:ascii="Calibri" w:hAnsi="Calibri" w:cs="Calibri"/>
          <w:sz w:val="22"/>
          <w:szCs w:val="22"/>
        </w:rPr>
        <w:t>H</w:t>
      </w:r>
      <w:r w:rsidR="00346735" w:rsidRPr="00C12040">
        <w:rPr>
          <w:rFonts w:ascii="Calibri" w:hAnsi="Calibri" w:cs="Calibri"/>
          <w:sz w:val="22"/>
          <w:szCs w:val="22"/>
        </w:rPr>
        <w:t>a</w:t>
      </w:r>
      <w:r w:rsidR="00346735">
        <w:rPr>
          <w:rFonts w:ascii="Calibri" w:hAnsi="Calibri" w:cs="Calibri"/>
          <w:sz w:val="22"/>
          <w:szCs w:val="22"/>
        </w:rPr>
        <w:t>m</w:t>
      </w:r>
      <w:r w:rsidR="00346735" w:rsidRPr="00C12040">
        <w:rPr>
          <w:rFonts w:ascii="Calibri" w:hAnsi="Calibri" w:cs="Calibri"/>
          <w:sz w:val="22"/>
          <w:szCs w:val="22"/>
        </w:rPr>
        <w:t>an</w:t>
      </w:r>
      <w:r w:rsidR="003B79DD">
        <w:rPr>
          <w:rFonts w:ascii="Calibri" w:hAnsi="Calibri" w:cs="Calibri"/>
          <w:sz w:val="22"/>
          <w:szCs w:val="22"/>
        </w:rPr>
        <w:t xml:space="preserve"> al mando del Capitán Marcos </w:t>
      </w:r>
      <w:r w:rsidR="003B79DD" w:rsidRPr="003B79DD">
        <w:rPr>
          <w:rFonts w:ascii="Calibri" w:hAnsi="Calibri" w:cs="Calibri"/>
          <w:sz w:val="22"/>
          <w:szCs w:val="22"/>
        </w:rPr>
        <w:t>Navarro López</w:t>
      </w:r>
      <w:r w:rsidR="00346735">
        <w:rPr>
          <w:rFonts w:ascii="Calibri" w:hAnsi="Calibri" w:cs="Calibri"/>
          <w:sz w:val="22"/>
          <w:szCs w:val="22"/>
        </w:rPr>
        <w:t xml:space="preserve">, </w:t>
      </w:r>
      <w:r w:rsidR="003B79DD">
        <w:rPr>
          <w:rFonts w:ascii="Calibri" w:hAnsi="Calibri" w:cs="Calibri"/>
          <w:sz w:val="22"/>
          <w:szCs w:val="22"/>
        </w:rPr>
        <w:t xml:space="preserve">jefe de la </w:t>
      </w:r>
      <w:r w:rsidR="003B79DD" w:rsidRPr="003B79DD">
        <w:rPr>
          <w:rFonts w:ascii="Calibri" w:hAnsi="Calibri" w:cs="Calibri"/>
          <w:sz w:val="22"/>
          <w:szCs w:val="22"/>
        </w:rPr>
        <w:t xml:space="preserve">4ª </w:t>
      </w:r>
      <w:r w:rsidR="003B79DD">
        <w:rPr>
          <w:rFonts w:ascii="Calibri" w:hAnsi="Calibri" w:cs="Calibri"/>
          <w:sz w:val="22"/>
          <w:szCs w:val="22"/>
        </w:rPr>
        <w:t xml:space="preserve">compañía del </w:t>
      </w:r>
      <w:r w:rsidR="003B79DD" w:rsidRPr="003B79DD">
        <w:rPr>
          <w:rFonts w:ascii="Calibri" w:hAnsi="Calibri" w:cs="Calibri"/>
          <w:sz w:val="22"/>
          <w:szCs w:val="22"/>
        </w:rPr>
        <w:t>II B</w:t>
      </w:r>
      <w:r w:rsidR="003B79DD">
        <w:rPr>
          <w:rFonts w:ascii="Calibri" w:hAnsi="Calibri" w:cs="Calibri"/>
          <w:sz w:val="22"/>
          <w:szCs w:val="22"/>
        </w:rPr>
        <w:t>atall</w:t>
      </w:r>
      <w:r w:rsidR="003B79DD" w:rsidRPr="003B79DD">
        <w:rPr>
          <w:rFonts w:ascii="Calibri" w:hAnsi="Calibri" w:cs="Calibri"/>
          <w:sz w:val="22"/>
          <w:szCs w:val="22"/>
        </w:rPr>
        <w:t>ón</w:t>
      </w:r>
      <w:r w:rsidR="003B79DD">
        <w:rPr>
          <w:rFonts w:ascii="Calibri" w:hAnsi="Calibri" w:cs="Calibri"/>
          <w:sz w:val="22"/>
          <w:szCs w:val="22"/>
        </w:rPr>
        <w:t xml:space="preserve"> del Regimiento de Infantería San Fernando </w:t>
      </w:r>
      <w:r w:rsidR="003B79DD" w:rsidRPr="003B79DD">
        <w:rPr>
          <w:rFonts w:ascii="Calibri" w:hAnsi="Calibri" w:cs="Calibri"/>
          <w:sz w:val="22"/>
          <w:szCs w:val="22"/>
        </w:rPr>
        <w:t>11</w:t>
      </w:r>
      <w:r w:rsidR="003B79DD">
        <w:rPr>
          <w:rFonts w:ascii="Calibri" w:hAnsi="Calibri" w:cs="Calibri"/>
          <w:sz w:val="22"/>
          <w:szCs w:val="22"/>
        </w:rPr>
        <w:t>, consiguió que</w:t>
      </w:r>
      <w:r w:rsidR="003B79DD" w:rsidRPr="003B79DD">
        <w:rPr>
          <w:rFonts w:ascii="Calibri" w:hAnsi="Calibri" w:cs="Calibri"/>
          <w:sz w:val="22"/>
          <w:szCs w:val="22"/>
        </w:rPr>
        <w:t xml:space="preserve"> </w:t>
      </w:r>
      <w:r w:rsidR="001222F8">
        <w:rPr>
          <w:rFonts w:ascii="Calibri" w:hAnsi="Calibri" w:cs="Calibri"/>
          <w:sz w:val="22"/>
          <w:szCs w:val="22"/>
        </w:rPr>
        <w:t xml:space="preserve">su </w:t>
      </w:r>
      <w:r w:rsidR="00346735" w:rsidRPr="00C12040">
        <w:rPr>
          <w:rFonts w:ascii="Calibri" w:hAnsi="Calibri" w:cs="Calibri"/>
          <w:sz w:val="22"/>
          <w:szCs w:val="22"/>
        </w:rPr>
        <w:t>guarnición se incorpor</w:t>
      </w:r>
      <w:r w:rsidR="001222F8">
        <w:rPr>
          <w:rFonts w:ascii="Calibri" w:hAnsi="Calibri" w:cs="Calibri"/>
          <w:sz w:val="22"/>
          <w:szCs w:val="22"/>
        </w:rPr>
        <w:t>ase</w:t>
      </w:r>
      <w:r w:rsidR="00346735" w:rsidRPr="00C12040">
        <w:rPr>
          <w:rFonts w:ascii="Calibri" w:hAnsi="Calibri" w:cs="Calibri"/>
          <w:sz w:val="22"/>
          <w:szCs w:val="22"/>
        </w:rPr>
        <w:t xml:space="preserve"> a la columna </w:t>
      </w:r>
      <w:r w:rsidR="00346735">
        <w:rPr>
          <w:rFonts w:ascii="Calibri" w:hAnsi="Calibri" w:cs="Calibri"/>
          <w:sz w:val="22"/>
          <w:szCs w:val="22"/>
        </w:rPr>
        <w:t xml:space="preserve">del General Felipe </w:t>
      </w:r>
      <w:r w:rsidR="00346735" w:rsidRPr="00C12040">
        <w:rPr>
          <w:rFonts w:ascii="Calibri" w:hAnsi="Calibri" w:cs="Calibri"/>
          <w:sz w:val="22"/>
          <w:szCs w:val="22"/>
        </w:rPr>
        <w:t>Navarro</w:t>
      </w:r>
      <w:r w:rsidR="004F6241">
        <w:rPr>
          <w:rFonts w:ascii="Calibri" w:hAnsi="Calibri" w:cs="Calibri"/>
          <w:sz w:val="22"/>
          <w:szCs w:val="22"/>
        </w:rPr>
        <w:t>.</w:t>
      </w:r>
      <w:r w:rsidR="007E1C57">
        <w:rPr>
          <w:rFonts w:ascii="Calibri" w:hAnsi="Calibri" w:cs="Calibri"/>
          <w:sz w:val="22"/>
          <w:szCs w:val="22"/>
        </w:rPr>
        <w:t xml:space="preserve"> </w:t>
      </w:r>
      <w:r w:rsidR="00346735">
        <w:rPr>
          <w:rFonts w:ascii="Calibri" w:hAnsi="Calibri" w:cs="Calibri"/>
          <w:sz w:val="22"/>
          <w:szCs w:val="22"/>
        </w:rPr>
        <w:t xml:space="preserve">La guarnición de la posición de </w:t>
      </w:r>
      <w:r w:rsidR="00346735">
        <w:rPr>
          <w:rFonts w:ascii="Calibri" w:hAnsi="Calibri" w:cs="Calibri"/>
          <w:sz w:val="22"/>
          <w:szCs w:val="22"/>
        </w:rPr>
        <w:t>U</w:t>
      </w:r>
      <w:r w:rsidR="00346735" w:rsidRPr="00C12040">
        <w:rPr>
          <w:rFonts w:ascii="Calibri" w:hAnsi="Calibri" w:cs="Calibri"/>
          <w:sz w:val="22"/>
          <w:szCs w:val="22"/>
        </w:rPr>
        <w:t>estia</w:t>
      </w:r>
      <w:r w:rsidR="00346735">
        <w:rPr>
          <w:rFonts w:ascii="Calibri" w:hAnsi="Calibri" w:cs="Calibri"/>
          <w:sz w:val="22"/>
          <w:szCs w:val="22"/>
        </w:rPr>
        <w:t xml:space="preserve">, </w:t>
      </w:r>
      <w:r w:rsidR="001222F8">
        <w:rPr>
          <w:rFonts w:ascii="Calibri" w:hAnsi="Calibri" w:cs="Calibri"/>
          <w:sz w:val="22"/>
          <w:szCs w:val="22"/>
        </w:rPr>
        <w:t xml:space="preserve">al mando del Teniente Mariano </w:t>
      </w:r>
      <w:r w:rsidR="001222F8" w:rsidRPr="001222F8">
        <w:rPr>
          <w:rFonts w:ascii="Calibri" w:hAnsi="Calibri" w:cs="Calibri"/>
          <w:sz w:val="22"/>
          <w:szCs w:val="22"/>
        </w:rPr>
        <w:t>García Martínez,</w:t>
      </w:r>
      <w:r w:rsidR="001222F8">
        <w:rPr>
          <w:rFonts w:ascii="Calibri" w:hAnsi="Calibri" w:cs="Calibri"/>
          <w:sz w:val="22"/>
          <w:szCs w:val="22"/>
        </w:rPr>
        <w:t xml:space="preserve"> </w:t>
      </w:r>
      <w:r w:rsidR="001222F8">
        <w:rPr>
          <w:rFonts w:ascii="Calibri" w:hAnsi="Calibri" w:cs="Calibri"/>
          <w:sz w:val="22"/>
          <w:szCs w:val="22"/>
        </w:rPr>
        <w:t>perteneciente a la 5ª compañía II Batallón del Regimiento San Fernando 11</w:t>
      </w:r>
      <w:r w:rsidR="001222F8">
        <w:rPr>
          <w:rFonts w:ascii="Calibri" w:hAnsi="Calibri" w:cs="Calibri"/>
          <w:sz w:val="22"/>
          <w:szCs w:val="22"/>
        </w:rPr>
        <w:t xml:space="preserve">, </w:t>
      </w:r>
      <w:r w:rsidR="00346735">
        <w:rPr>
          <w:rFonts w:ascii="Calibri" w:hAnsi="Calibri" w:cs="Calibri"/>
          <w:sz w:val="22"/>
          <w:szCs w:val="22"/>
        </w:rPr>
        <w:t xml:space="preserve">también </w:t>
      </w:r>
      <w:r w:rsidR="00346735" w:rsidRPr="00C12040">
        <w:rPr>
          <w:rFonts w:ascii="Calibri" w:hAnsi="Calibri" w:cs="Calibri"/>
          <w:sz w:val="22"/>
          <w:szCs w:val="22"/>
        </w:rPr>
        <w:t>se incorporó</w:t>
      </w:r>
      <w:r w:rsidR="00346735">
        <w:rPr>
          <w:rFonts w:ascii="Calibri" w:hAnsi="Calibri" w:cs="Calibri"/>
          <w:sz w:val="22"/>
          <w:szCs w:val="22"/>
        </w:rPr>
        <w:t xml:space="preserve"> </w:t>
      </w:r>
      <w:r w:rsidR="00346735" w:rsidRPr="00C12040">
        <w:rPr>
          <w:rFonts w:ascii="Calibri" w:hAnsi="Calibri" w:cs="Calibri"/>
          <w:sz w:val="22"/>
          <w:szCs w:val="22"/>
        </w:rPr>
        <w:t xml:space="preserve">sin novedad </w:t>
      </w:r>
      <w:r w:rsidR="001222F8">
        <w:rPr>
          <w:rFonts w:ascii="Calibri" w:hAnsi="Calibri" w:cs="Calibri"/>
          <w:sz w:val="22"/>
          <w:szCs w:val="22"/>
        </w:rPr>
        <w:t>s</w:t>
      </w:r>
      <w:r w:rsidR="00346735" w:rsidRPr="00C12040">
        <w:rPr>
          <w:rFonts w:ascii="Calibri" w:hAnsi="Calibri" w:cs="Calibri"/>
          <w:sz w:val="22"/>
          <w:szCs w:val="22"/>
        </w:rPr>
        <w:t xml:space="preserve">obre la columna </w:t>
      </w:r>
      <w:r w:rsidR="00346735">
        <w:rPr>
          <w:rFonts w:ascii="Calibri" w:hAnsi="Calibri" w:cs="Calibri"/>
          <w:sz w:val="22"/>
          <w:szCs w:val="22"/>
        </w:rPr>
        <w:t xml:space="preserve">del General Felipe </w:t>
      </w:r>
      <w:r w:rsidR="00346735" w:rsidRPr="00C12040">
        <w:rPr>
          <w:rFonts w:ascii="Calibri" w:hAnsi="Calibri" w:cs="Calibri"/>
          <w:sz w:val="22"/>
          <w:szCs w:val="22"/>
        </w:rPr>
        <w:t>Navarro</w:t>
      </w:r>
      <w:r w:rsidR="00346735">
        <w:rPr>
          <w:rFonts w:ascii="Calibri" w:hAnsi="Calibri" w:cs="Calibri"/>
          <w:sz w:val="22"/>
          <w:szCs w:val="22"/>
        </w:rPr>
        <w:t xml:space="preserve">, </w:t>
      </w:r>
      <w:r w:rsidR="001222F8">
        <w:rPr>
          <w:rFonts w:ascii="Calibri" w:hAnsi="Calibri" w:cs="Calibri"/>
          <w:sz w:val="22"/>
          <w:szCs w:val="22"/>
        </w:rPr>
        <w:t xml:space="preserve">continuando con su </w:t>
      </w:r>
      <w:r w:rsidR="0030646A">
        <w:rPr>
          <w:rFonts w:ascii="Calibri" w:hAnsi="Calibri" w:cs="Calibri"/>
          <w:sz w:val="22"/>
          <w:szCs w:val="22"/>
        </w:rPr>
        <w:t>marcha en dirección a la</w:t>
      </w:r>
      <w:r w:rsidR="00DF3AD7">
        <w:rPr>
          <w:rFonts w:ascii="Calibri" w:hAnsi="Calibri" w:cs="Calibri"/>
          <w:sz w:val="22"/>
          <w:szCs w:val="22"/>
        </w:rPr>
        <w:t>s</w:t>
      </w:r>
      <w:r w:rsidR="0030646A">
        <w:rPr>
          <w:rFonts w:ascii="Calibri" w:hAnsi="Calibri" w:cs="Calibri"/>
          <w:sz w:val="22"/>
          <w:szCs w:val="22"/>
        </w:rPr>
        <w:t xml:space="preserve"> posici</w:t>
      </w:r>
      <w:r w:rsidR="00DF3AD7">
        <w:rPr>
          <w:rFonts w:ascii="Calibri" w:hAnsi="Calibri" w:cs="Calibri"/>
          <w:sz w:val="22"/>
          <w:szCs w:val="22"/>
        </w:rPr>
        <w:t>ones</w:t>
      </w:r>
      <w:r w:rsidR="0030646A">
        <w:rPr>
          <w:rFonts w:ascii="Calibri" w:hAnsi="Calibri" w:cs="Calibri"/>
          <w:sz w:val="22"/>
          <w:szCs w:val="22"/>
        </w:rPr>
        <w:t xml:space="preserve"> de Batel y Tistutin.</w:t>
      </w:r>
    </w:p>
    <w:p w14:paraId="46F2A995" w14:textId="77777777" w:rsidR="005A3567" w:rsidRDefault="005A3567" w:rsidP="00C12040">
      <w:pPr>
        <w:spacing w:after="0"/>
        <w:jc w:val="both"/>
        <w:rPr>
          <w:rFonts w:ascii="Calibri" w:hAnsi="Calibri" w:cs="Calibri"/>
          <w:sz w:val="22"/>
          <w:szCs w:val="22"/>
        </w:rPr>
      </w:pPr>
    </w:p>
    <w:p w14:paraId="29129403" w14:textId="799E3F63" w:rsidR="0030646A" w:rsidRDefault="001222F8" w:rsidP="00C12040">
      <w:pPr>
        <w:spacing w:after="0"/>
        <w:jc w:val="both"/>
        <w:rPr>
          <w:rFonts w:ascii="Calibri" w:hAnsi="Calibri" w:cs="Calibri"/>
          <w:sz w:val="22"/>
          <w:szCs w:val="22"/>
        </w:rPr>
      </w:pPr>
      <w:r>
        <w:rPr>
          <w:rFonts w:ascii="Calibri" w:hAnsi="Calibri" w:cs="Calibri"/>
          <w:sz w:val="22"/>
          <w:szCs w:val="22"/>
        </w:rPr>
        <w:lastRenderedPageBreak/>
        <w:t xml:space="preserve">Posteriormente a esta acción, el Teniente </w:t>
      </w:r>
      <w:r>
        <w:rPr>
          <w:rFonts w:ascii="Calibri" w:hAnsi="Calibri" w:cs="Calibri"/>
          <w:sz w:val="22"/>
          <w:szCs w:val="22"/>
        </w:rPr>
        <w:t xml:space="preserve">Mariano </w:t>
      </w:r>
      <w:r w:rsidRPr="001222F8">
        <w:rPr>
          <w:rFonts w:ascii="Calibri" w:hAnsi="Calibri" w:cs="Calibri"/>
          <w:sz w:val="22"/>
          <w:szCs w:val="22"/>
        </w:rPr>
        <w:t>García Martínez</w:t>
      </w:r>
      <w:r>
        <w:rPr>
          <w:rFonts w:ascii="Calibri" w:hAnsi="Calibri" w:cs="Calibri"/>
          <w:sz w:val="22"/>
          <w:szCs w:val="22"/>
        </w:rPr>
        <w:t>, fallecería combatiendo sin determinar el lugar y la fecha exacta.</w:t>
      </w:r>
      <w:r w:rsidR="00364BA5">
        <w:rPr>
          <w:rFonts w:ascii="Calibri" w:hAnsi="Calibri" w:cs="Calibri"/>
          <w:sz w:val="22"/>
          <w:szCs w:val="22"/>
        </w:rPr>
        <w:t xml:space="preserve"> </w:t>
      </w:r>
      <w:r w:rsidR="00346735">
        <w:rPr>
          <w:rFonts w:ascii="Calibri" w:hAnsi="Calibri" w:cs="Calibri"/>
          <w:sz w:val="22"/>
          <w:szCs w:val="22"/>
        </w:rPr>
        <w:t xml:space="preserve">La posición de </w:t>
      </w:r>
      <w:r w:rsidR="00346735" w:rsidRPr="00C12040">
        <w:rPr>
          <w:rFonts w:ascii="Calibri" w:hAnsi="Calibri" w:cs="Calibri"/>
          <w:sz w:val="22"/>
          <w:szCs w:val="22"/>
        </w:rPr>
        <w:t>I</w:t>
      </w:r>
      <w:r w:rsidR="00346735">
        <w:rPr>
          <w:rFonts w:ascii="Calibri" w:hAnsi="Calibri" w:cs="Calibri"/>
          <w:sz w:val="22"/>
          <w:szCs w:val="22"/>
        </w:rPr>
        <w:t>ch</w:t>
      </w:r>
      <w:r w:rsidR="00346735" w:rsidRPr="00C12040">
        <w:rPr>
          <w:rFonts w:ascii="Calibri" w:hAnsi="Calibri" w:cs="Calibri"/>
          <w:sz w:val="22"/>
          <w:szCs w:val="22"/>
        </w:rPr>
        <w:t>tiuen</w:t>
      </w:r>
      <w:r w:rsidR="00346735">
        <w:rPr>
          <w:rFonts w:ascii="Calibri" w:hAnsi="Calibri" w:cs="Calibri"/>
          <w:sz w:val="22"/>
          <w:szCs w:val="22"/>
        </w:rPr>
        <w:t xml:space="preserve">, </w:t>
      </w:r>
      <w:r w:rsidR="003B79DD">
        <w:rPr>
          <w:rFonts w:ascii="Calibri" w:hAnsi="Calibri" w:cs="Calibri"/>
          <w:sz w:val="22"/>
          <w:szCs w:val="22"/>
        </w:rPr>
        <w:t xml:space="preserve">al mando del Capitán José </w:t>
      </w:r>
      <w:r w:rsidR="003B79DD" w:rsidRPr="003B79DD">
        <w:rPr>
          <w:rFonts w:ascii="Calibri" w:hAnsi="Calibri" w:cs="Calibri"/>
          <w:sz w:val="22"/>
          <w:szCs w:val="22"/>
        </w:rPr>
        <w:t>Fé Llorens</w:t>
      </w:r>
      <w:r w:rsidR="003B79DD">
        <w:rPr>
          <w:rFonts w:ascii="Calibri" w:hAnsi="Calibri" w:cs="Calibri"/>
          <w:sz w:val="22"/>
          <w:szCs w:val="22"/>
        </w:rPr>
        <w:t xml:space="preserve">, de la 6ª compañía del II Batallón del Regimiento San Fernando 11, </w:t>
      </w:r>
      <w:r w:rsidR="00346735" w:rsidRPr="00C12040">
        <w:rPr>
          <w:rFonts w:ascii="Calibri" w:hAnsi="Calibri" w:cs="Calibri"/>
          <w:sz w:val="22"/>
          <w:szCs w:val="22"/>
        </w:rPr>
        <w:t xml:space="preserve">recibió </w:t>
      </w:r>
      <w:r w:rsidR="00346735">
        <w:rPr>
          <w:rFonts w:ascii="Calibri" w:hAnsi="Calibri" w:cs="Calibri"/>
          <w:sz w:val="22"/>
          <w:szCs w:val="22"/>
        </w:rPr>
        <w:t xml:space="preserve">la </w:t>
      </w:r>
      <w:r w:rsidR="00346735" w:rsidRPr="00C12040">
        <w:rPr>
          <w:rFonts w:ascii="Calibri" w:hAnsi="Calibri" w:cs="Calibri"/>
          <w:sz w:val="22"/>
          <w:szCs w:val="22"/>
        </w:rPr>
        <w:t>orden</w:t>
      </w:r>
      <w:r w:rsidR="00346735">
        <w:rPr>
          <w:rFonts w:ascii="Calibri" w:hAnsi="Calibri" w:cs="Calibri"/>
          <w:sz w:val="22"/>
          <w:szCs w:val="22"/>
        </w:rPr>
        <w:t xml:space="preserve"> </w:t>
      </w:r>
      <w:r w:rsidR="00346735" w:rsidRPr="00C12040">
        <w:rPr>
          <w:rFonts w:ascii="Calibri" w:hAnsi="Calibri" w:cs="Calibri"/>
          <w:sz w:val="22"/>
          <w:szCs w:val="22"/>
        </w:rPr>
        <w:t xml:space="preserve">y </w:t>
      </w:r>
      <w:r w:rsidR="00346735">
        <w:rPr>
          <w:rFonts w:ascii="Calibri" w:hAnsi="Calibri" w:cs="Calibri"/>
          <w:sz w:val="22"/>
          <w:szCs w:val="22"/>
        </w:rPr>
        <w:t>posteriormente la</w:t>
      </w:r>
      <w:r w:rsidR="00346735" w:rsidRPr="00C12040">
        <w:rPr>
          <w:rFonts w:ascii="Calibri" w:hAnsi="Calibri" w:cs="Calibri"/>
          <w:sz w:val="22"/>
          <w:szCs w:val="22"/>
        </w:rPr>
        <w:t xml:space="preserve"> contraorden de retirarse sobre Dar</w:t>
      </w:r>
      <w:r w:rsidR="00346735">
        <w:rPr>
          <w:rFonts w:ascii="Calibri" w:hAnsi="Calibri" w:cs="Calibri"/>
          <w:sz w:val="22"/>
          <w:szCs w:val="22"/>
        </w:rPr>
        <w:t>-</w:t>
      </w:r>
      <w:r w:rsidR="00346735" w:rsidRPr="00C12040">
        <w:rPr>
          <w:rFonts w:ascii="Calibri" w:hAnsi="Calibri" w:cs="Calibri"/>
          <w:sz w:val="22"/>
          <w:szCs w:val="22"/>
        </w:rPr>
        <w:t>Drius</w:t>
      </w:r>
      <w:r w:rsidR="00346735">
        <w:rPr>
          <w:rFonts w:ascii="Calibri" w:hAnsi="Calibri" w:cs="Calibri"/>
          <w:sz w:val="22"/>
          <w:szCs w:val="22"/>
        </w:rPr>
        <w:t xml:space="preserve">, </w:t>
      </w:r>
      <w:r w:rsidR="00346735" w:rsidRPr="00C12040">
        <w:rPr>
          <w:rFonts w:ascii="Calibri" w:hAnsi="Calibri" w:cs="Calibri"/>
          <w:sz w:val="22"/>
          <w:szCs w:val="22"/>
        </w:rPr>
        <w:t>fue finalmente atacada</w:t>
      </w:r>
      <w:r w:rsidR="00346735">
        <w:rPr>
          <w:rFonts w:ascii="Calibri" w:hAnsi="Calibri" w:cs="Calibri"/>
          <w:sz w:val="22"/>
          <w:szCs w:val="22"/>
        </w:rPr>
        <w:t xml:space="preserve"> </w:t>
      </w:r>
      <w:r w:rsidR="00346735" w:rsidRPr="00C12040">
        <w:rPr>
          <w:rFonts w:ascii="Calibri" w:hAnsi="Calibri" w:cs="Calibri"/>
          <w:sz w:val="22"/>
          <w:szCs w:val="22"/>
        </w:rPr>
        <w:t>pereciendo la mayoría de su guarnición</w:t>
      </w:r>
      <w:r w:rsidR="00346735">
        <w:rPr>
          <w:rFonts w:ascii="Calibri" w:hAnsi="Calibri" w:cs="Calibri"/>
          <w:sz w:val="22"/>
          <w:szCs w:val="22"/>
        </w:rPr>
        <w:t xml:space="preserve">, </w:t>
      </w:r>
      <w:r w:rsidR="00346735" w:rsidRPr="00C12040">
        <w:rPr>
          <w:rFonts w:ascii="Calibri" w:hAnsi="Calibri" w:cs="Calibri"/>
          <w:sz w:val="22"/>
          <w:szCs w:val="22"/>
        </w:rPr>
        <w:t>refugiándose</w:t>
      </w:r>
      <w:r w:rsidR="00346735">
        <w:rPr>
          <w:rFonts w:ascii="Calibri" w:hAnsi="Calibri" w:cs="Calibri"/>
          <w:sz w:val="22"/>
          <w:szCs w:val="22"/>
        </w:rPr>
        <w:t xml:space="preserve"> los</w:t>
      </w:r>
      <w:r w:rsidR="00346735" w:rsidRPr="00C12040">
        <w:rPr>
          <w:rFonts w:ascii="Calibri" w:hAnsi="Calibri" w:cs="Calibri"/>
          <w:sz w:val="22"/>
          <w:szCs w:val="22"/>
        </w:rPr>
        <w:t xml:space="preserve"> supervivientes en la posición de Dar</w:t>
      </w:r>
      <w:r w:rsidR="00346735">
        <w:rPr>
          <w:rFonts w:ascii="Calibri" w:hAnsi="Calibri" w:cs="Calibri"/>
          <w:sz w:val="22"/>
          <w:szCs w:val="22"/>
        </w:rPr>
        <w:t>-</w:t>
      </w:r>
      <w:r w:rsidR="00346735" w:rsidRPr="00C12040">
        <w:rPr>
          <w:rFonts w:ascii="Calibri" w:hAnsi="Calibri" w:cs="Calibri"/>
          <w:sz w:val="22"/>
          <w:szCs w:val="22"/>
        </w:rPr>
        <w:t>Azugaj</w:t>
      </w:r>
      <w:r w:rsidR="00346735">
        <w:rPr>
          <w:rFonts w:ascii="Calibri" w:hAnsi="Calibri" w:cs="Calibri"/>
          <w:sz w:val="22"/>
          <w:szCs w:val="22"/>
        </w:rPr>
        <w:t>.</w:t>
      </w:r>
      <w:r w:rsidR="003B79DD">
        <w:rPr>
          <w:rFonts w:ascii="Calibri" w:hAnsi="Calibri" w:cs="Calibri"/>
          <w:sz w:val="22"/>
          <w:szCs w:val="22"/>
        </w:rPr>
        <w:t xml:space="preserve"> E</w:t>
      </w:r>
      <w:r w:rsidR="003B79DD">
        <w:rPr>
          <w:rFonts w:ascii="Calibri" w:hAnsi="Calibri" w:cs="Calibri"/>
          <w:sz w:val="22"/>
          <w:szCs w:val="22"/>
        </w:rPr>
        <w:t xml:space="preserve">l Capitán José </w:t>
      </w:r>
      <w:r w:rsidR="003B79DD" w:rsidRPr="003B79DD">
        <w:rPr>
          <w:rFonts w:ascii="Calibri" w:hAnsi="Calibri" w:cs="Calibri"/>
          <w:sz w:val="22"/>
          <w:szCs w:val="22"/>
        </w:rPr>
        <w:t>Fé Llorens</w:t>
      </w:r>
      <w:r w:rsidR="003B79DD">
        <w:rPr>
          <w:rFonts w:ascii="Calibri" w:hAnsi="Calibri" w:cs="Calibri"/>
          <w:sz w:val="22"/>
          <w:szCs w:val="22"/>
        </w:rPr>
        <w:t xml:space="preserve"> murió combatiendo durante el repliegue de su unidad. </w:t>
      </w:r>
    </w:p>
    <w:p w14:paraId="21FE8540" w14:textId="77777777" w:rsidR="005A3567" w:rsidRDefault="005A3567" w:rsidP="00C12040">
      <w:pPr>
        <w:spacing w:after="0"/>
        <w:jc w:val="both"/>
        <w:rPr>
          <w:rFonts w:ascii="Calibri" w:hAnsi="Calibri" w:cs="Calibri"/>
          <w:sz w:val="22"/>
          <w:szCs w:val="22"/>
        </w:rPr>
      </w:pPr>
    </w:p>
    <w:p w14:paraId="1E53DFD1" w14:textId="48E4D202" w:rsidR="007F6603" w:rsidRDefault="00346735" w:rsidP="00C12040">
      <w:pPr>
        <w:spacing w:after="0"/>
        <w:jc w:val="both"/>
        <w:rPr>
          <w:rFonts w:ascii="Calibri" w:hAnsi="Calibri" w:cs="Calibri"/>
          <w:sz w:val="22"/>
          <w:szCs w:val="22"/>
        </w:rPr>
      </w:pPr>
      <w:r>
        <w:rPr>
          <w:rFonts w:ascii="Calibri" w:hAnsi="Calibri" w:cs="Calibri"/>
          <w:sz w:val="22"/>
          <w:szCs w:val="22"/>
        </w:rPr>
        <w:t>Precisamente</w:t>
      </w:r>
      <w:r w:rsidR="001826E8">
        <w:rPr>
          <w:rFonts w:ascii="Calibri" w:hAnsi="Calibri" w:cs="Calibri"/>
          <w:sz w:val="22"/>
          <w:szCs w:val="22"/>
        </w:rPr>
        <w:t xml:space="preserve"> </w:t>
      </w:r>
      <w:r>
        <w:rPr>
          <w:rFonts w:ascii="Calibri" w:hAnsi="Calibri" w:cs="Calibri"/>
          <w:sz w:val="22"/>
          <w:szCs w:val="22"/>
        </w:rPr>
        <w:t xml:space="preserve">en la posición de </w:t>
      </w:r>
      <w:r w:rsidRPr="00C12040">
        <w:rPr>
          <w:rFonts w:ascii="Calibri" w:hAnsi="Calibri" w:cs="Calibri"/>
          <w:sz w:val="22"/>
          <w:szCs w:val="22"/>
        </w:rPr>
        <w:t>Dar</w:t>
      </w:r>
      <w:r>
        <w:rPr>
          <w:rFonts w:ascii="Calibri" w:hAnsi="Calibri" w:cs="Calibri"/>
          <w:sz w:val="22"/>
          <w:szCs w:val="22"/>
        </w:rPr>
        <w:t>-</w:t>
      </w:r>
      <w:r w:rsidRPr="00C12040">
        <w:rPr>
          <w:rFonts w:ascii="Calibri" w:hAnsi="Calibri" w:cs="Calibri"/>
          <w:sz w:val="22"/>
          <w:szCs w:val="22"/>
        </w:rPr>
        <w:t>Azugaj</w:t>
      </w:r>
      <w:r w:rsidR="003B79DD">
        <w:rPr>
          <w:rFonts w:ascii="Calibri" w:hAnsi="Calibri" w:cs="Calibri"/>
          <w:sz w:val="22"/>
          <w:szCs w:val="22"/>
        </w:rPr>
        <w:t>, su oficial al mando</w:t>
      </w:r>
      <w:r w:rsidR="001826E8">
        <w:rPr>
          <w:rFonts w:ascii="Calibri" w:hAnsi="Calibri" w:cs="Calibri"/>
          <w:sz w:val="22"/>
          <w:szCs w:val="22"/>
        </w:rPr>
        <w:t>,</w:t>
      </w:r>
      <w:r w:rsidR="00E0269B">
        <w:rPr>
          <w:rFonts w:ascii="Calibri" w:hAnsi="Calibri" w:cs="Calibri"/>
          <w:sz w:val="22"/>
          <w:szCs w:val="22"/>
        </w:rPr>
        <w:t xml:space="preserve"> el Teniente Pedro </w:t>
      </w:r>
      <w:r w:rsidR="00E0269B" w:rsidRPr="00E0269B">
        <w:rPr>
          <w:rFonts w:ascii="Calibri" w:hAnsi="Calibri" w:cs="Calibri"/>
          <w:sz w:val="22"/>
          <w:szCs w:val="22"/>
        </w:rPr>
        <w:t xml:space="preserve">González Murga, </w:t>
      </w:r>
      <w:r w:rsidR="00E0269B">
        <w:rPr>
          <w:rFonts w:ascii="Calibri" w:hAnsi="Calibri" w:cs="Calibri"/>
          <w:sz w:val="22"/>
          <w:szCs w:val="22"/>
        </w:rPr>
        <w:t xml:space="preserve">perteneciente a </w:t>
      </w:r>
      <w:r w:rsidR="00E0269B">
        <w:rPr>
          <w:rFonts w:ascii="Calibri" w:hAnsi="Calibri" w:cs="Calibri"/>
          <w:sz w:val="22"/>
          <w:szCs w:val="22"/>
        </w:rPr>
        <w:t>la 6ª compañía del II Batallón del Regimiento San Fernando 11</w:t>
      </w:r>
      <w:r w:rsidR="00E0269B">
        <w:rPr>
          <w:rFonts w:ascii="Calibri" w:hAnsi="Calibri" w:cs="Calibri"/>
          <w:sz w:val="22"/>
          <w:szCs w:val="22"/>
        </w:rPr>
        <w:t xml:space="preserve">, solicitó  </w:t>
      </w:r>
      <w:r w:rsidR="003B79DD">
        <w:rPr>
          <w:rFonts w:ascii="Calibri" w:hAnsi="Calibri" w:cs="Calibri"/>
          <w:sz w:val="22"/>
          <w:szCs w:val="22"/>
        </w:rPr>
        <w:t xml:space="preserve"> </w:t>
      </w:r>
      <w:r w:rsidRPr="00C12040">
        <w:rPr>
          <w:rFonts w:ascii="Calibri" w:hAnsi="Calibri" w:cs="Calibri"/>
          <w:sz w:val="22"/>
          <w:szCs w:val="22"/>
        </w:rPr>
        <w:t xml:space="preserve">auxilio a la columna </w:t>
      </w:r>
      <w:r w:rsidR="00E0269B">
        <w:rPr>
          <w:rFonts w:ascii="Calibri" w:hAnsi="Calibri" w:cs="Calibri"/>
          <w:sz w:val="22"/>
          <w:szCs w:val="22"/>
        </w:rPr>
        <w:t xml:space="preserve">del General </w:t>
      </w:r>
      <w:r w:rsidRPr="00C12040">
        <w:rPr>
          <w:rFonts w:ascii="Calibri" w:hAnsi="Calibri" w:cs="Calibri"/>
          <w:sz w:val="22"/>
          <w:szCs w:val="22"/>
        </w:rPr>
        <w:t>Navarro, pero</w:t>
      </w:r>
      <w:r w:rsidR="00E0269B">
        <w:rPr>
          <w:rFonts w:ascii="Calibri" w:hAnsi="Calibri" w:cs="Calibri"/>
          <w:sz w:val="22"/>
          <w:szCs w:val="22"/>
        </w:rPr>
        <w:t xml:space="preserve"> tal petición</w:t>
      </w:r>
      <w:r w:rsidRPr="00C12040">
        <w:rPr>
          <w:rFonts w:ascii="Calibri" w:hAnsi="Calibri" w:cs="Calibri"/>
          <w:sz w:val="22"/>
          <w:szCs w:val="22"/>
        </w:rPr>
        <w:t xml:space="preserve"> no le fue concedid</w:t>
      </w:r>
      <w:r w:rsidR="00E0269B">
        <w:rPr>
          <w:rFonts w:ascii="Calibri" w:hAnsi="Calibri" w:cs="Calibri"/>
          <w:sz w:val="22"/>
          <w:szCs w:val="22"/>
        </w:rPr>
        <w:t>a, debido a la fuerte hostilidad que comenza</w:t>
      </w:r>
      <w:r w:rsidR="00DF3AD7">
        <w:rPr>
          <w:rFonts w:ascii="Calibri" w:hAnsi="Calibri" w:cs="Calibri"/>
          <w:sz w:val="22"/>
          <w:szCs w:val="22"/>
        </w:rPr>
        <w:t>ron</w:t>
      </w:r>
      <w:r w:rsidR="00E0269B">
        <w:rPr>
          <w:rFonts w:ascii="Calibri" w:hAnsi="Calibri" w:cs="Calibri"/>
          <w:sz w:val="22"/>
          <w:szCs w:val="22"/>
        </w:rPr>
        <w:t xml:space="preserve"> a </w:t>
      </w:r>
      <w:r w:rsidR="00DF3AD7">
        <w:rPr>
          <w:rFonts w:ascii="Calibri" w:hAnsi="Calibri" w:cs="Calibri"/>
          <w:sz w:val="22"/>
          <w:szCs w:val="22"/>
        </w:rPr>
        <w:t>recibir</w:t>
      </w:r>
      <w:r w:rsidR="00E0269B">
        <w:rPr>
          <w:rFonts w:ascii="Calibri" w:hAnsi="Calibri" w:cs="Calibri"/>
          <w:sz w:val="22"/>
          <w:szCs w:val="22"/>
        </w:rPr>
        <w:t xml:space="preserve"> por parte de las harkas</w:t>
      </w:r>
      <w:r w:rsidR="00DF3AD7">
        <w:rPr>
          <w:rFonts w:ascii="Calibri" w:hAnsi="Calibri" w:cs="Calibri"/>
          <w:sz w:val="22"/>
          <w:szCs w:val="22"/>
        </w:rPr>
        <w:t xml:space="preserve"> rifeñas</w:t>
      </w:r>
      <w:r w:rsidRPr="00C12040">
        <w:rPr>
          <w:rFonts w:ascii="Calibri" w:hAnsi="Calibri" w:cs="Calibri"/>
          <w:sz w:val="22"/>
          <w:szCs w:val="22"/>
        </w:rPr>
        <w:t xml:space="preserve">. </w:t>
      </w:r>
      <w:r w:rsidR="00E0269B">
        <w:rPr>
          <w:rFonts w:ascii="Calibri" w:hAnsi="Calibri" w:cs="Calibri"/>
          <w:sz w:val="22"/>
          <w:szCs w:val="22"/>
        </w:rPr>
        <w:t>La posición de Dar-Azugaj s</w:t>
      </w:r>
      <w:r w:rsidRPr="00C12040">
        <w:rPr>
          <w:rFonts w:ascii="Calibri" w:hAnsi="Calibri" w:cs="Calibri"/>
          <w:sz w:val="22"/>
          <w:szCs w:val="22"/>
        </w:rPr>
        <w:t xml:space="preserve">ufrió </w:t>
      </w:r>
      <w:r w:rsidR="00DF3AD7">
        <w:rPr>
          <w:rFonts w:ascii="Calibri" w:hAnsi="Calibri" w:cs="Calibri"/>
          <w:sz w:val="22"/>
          <w:szCs w:val="22"/>
        </w:rPr>
        <w:t xml:space="preserve">un duro </w:t>
      </w:r>
      <w:r w:rsidRPr="00C12040">
        <w:rPr>
          <w:rFonts w:ascii="Calibri" w:hAnsi="Calibri" w:cs="Calibri"/>
          <w:sz w:val="22"/>
          <w:szCs w:val="22"/>
        </w:rPr>
        <w:t xml:space="preserve">asedio </w:t>
      </w:r>
      <w:r w:rsidR="00E0269B">
        <w:rPr>
          <w:rFonts w:ascii="Calibri" w:hAnsi="Calibri" w:cs="Calibri"/>
          <w:sz w:val="22"/>
          <w:szCs w:val="22"/>
        </w:rPr>
        <w:t xml:space="preserve">durante </w:t>
      </w:r>
      <w:r w:rsidRPr="00C12040">
        <w:rPr>
          <w:rFonts w:ascii="Calibri" w:hAnsi="Calibri" w:cs="Calibri"/>
          <w:sz w:val="22"/>
          <w:szCs w:val="22"/>
        </w:rPr>
        <w:t>los días</w:t>
      </w:r>
      <w:r>
        <w:rPr>
          <w:rFonts w:ascii="Calibri" w:hAnsi="Calibri" w:cs="Calibri"/>
          <w:sz w:val="22"/>
          <w:szCs w:val="22"/>
        </w:rPr>
        <w:t xml:space="preserve"> </w:t>
      </w:r>
      <w:r w:rsidRPr="00C12040">
        <w:rPr>
          <w:rFonts w:ascii="Calibri" w:hAnsi="Calibri" w:cs="Calibri"/>
          <w:sz w:val="22"/>
          <w:szCs w:val="22"/>
        </w:rPr>
        <w:t>23 y 24 de julio</w:t>
      </w:r>
      <w:r w:rsidR="00E0269B">
        <w:rPr>
          <w:rFonts w:ascii="Calibri" w:hAnsi="Calibri" w:cs="Calibri"/>
          <w:sz w:val="22"/>
          <w:szCs w:val="22"/>
        </w:rPr>
        <w:t xml:space="preserve"> de 1921</w:t>
      </w:r>
      <w:r w:rsidRPr="00C12040">
        <w:rPr>
          <w:rFonts w:ascii="Calibri" w:hAnsi="Calibri" w:cs="Calibri"/>
          <w:sz w:val="22"/>
          <w:szCs w:val="22"/>
        </w:rPr>
        <w:t>, acordando finalmente con</w:t>
      </w:r>
      <w:r w:rsidR="00E0269B">
        <w:rPr>
          <w:rFonts w:ascii="Calibri" w:hAnsi="Calibri" w:cs="Calibri"/>
          <w:sz w:val="22"/>
          <w:szCs w:val="22"/>
        </w:rPr>
        <w:t xml:space="preserve"> </w:t>
      </w:r>
      <w:r w:rsidR="00DF3AD7">
        <w:rPr>
          <w:rFonts w:ascii="Calibri" w:hAnsi="Calibri" w:cs="Calibri"/>
          <w:sz w:val="22"/>
          <w:szCs w:val="22"/>
        </w:rPr>
        <w:t xml:space="preserve">los líderes de </w:t>
      </w:r>
      <w:r w:rsidR="00E0269B">
        <w:rPr>
          <w:rFonts w:ascii="Calibri" w:hAnsi="Calibri" w:cs="Calibri"/>
          <w:sz w:val="22"/>
          <w:szCs w:val="22"/>
        </w:rPr>
        <w:t>las harkas insurgentes,</w:t>
      </w:r>
      <w:r w:rsidRPr="00C12040">
        <w:rPr>
          <w:rFonts w:ascii="Calibri" w:hAnsi="Calibri" w:cs="Calibri"/>
          <w:sz w:val="22"/>
          <w:szCs w:val="22"/>
        </w:rPr>
        <w:t xml:space="preserve"> la rendición a cambio de la entrega de armamento.</w:t>
      </w:r>
      <w:r w:rsidR="00E0269B">
        <w:rPr>
          <w:rFonts w:ascii="Calibri" w:hAnsi="Calibri" w:cs="Calibri"/>
          <w:sz w:val="22"/>
          <w:szCs w:val="22"/>
        </w:rPr>
        <w:t xml:space="preserve"> Los líder</w:t>
      </w:r>
      <w:r w:rsidR="00364BA5">
        <w:rPr>
          <w:rFonts w:ascii="Calibri" w:hAnsi="Calibri" w:cs="Calibri"/>
          <w:sz w:val="22"/>
          <w:szCs w:val="22"/>
        </w:rPr>
        <w:t>es rifeños</w:t>
      </w:r>
      <w:r w:rsidR="00E0269B">
        <w:rPr>
          <w:rFonts w:ascii="Calibri" w:hAnsi="Calibri" w:cs="Calibri"/>
          <w:sz w:val="22"/>
          <w:szCs w:val="22"/>
        </w:rPr>
        <w:t xml:space="preserve"> de</w:t>
      </w:r>
      <w:r w:rsidR="00364BA5">
        <w:rPr>
          <w:rFonts w:ascii="Calibri" w:hAnsi="Calibri" w:cs="Calibri"/>
          <w:sz w:val="22"/>
          <w:szCs w:val="22"/>
        </w:rPr>
        <w:t xml:space="preserve"> </w:t>
      </w:r>
      <w:r w:rsidR="00E0269B">
        <w:rPr>
          <w:rFonts w:ascii="Calibri" w:hAnsi="Calibri" w:cs="Calibri"/>
          <w:sz w:val="22"/>
          <w:szCs w:val="22"/>
        </w:rPr>
        <w:t>las harkas se impacientaron y continuaron atacando a las fuerzas en la guarnición allí concentradas que</w:t>
      </w:r>
      <w:r w:rsidR="00DF3AD7">
        <w:rPr>
          <w:rFonts w:ascii="Calibri" w:hAnsi="Calibri" w:cs="Calibri"/>
          <w:sz w:val="22"/>
          <w:szCs w:val="22"/>
        </w:rPr>
        <w:t>,</w:t>
      </w:r>
      <w:r w:rsidR="00E0269B">
        <w:rPr>
          <w:rFonts w:ascii="Calibri" w:hAnsi="Calibri" w:cs="Calibri"/>
          <w:sz w:val="22"/>
          <w:szCs w:val="22"/>
        </w:rPr>
        <w:t xml:space="preserve"> acabaron</w:t>
      </w:r>
      <w:r w:rsidR="00DF3AD7">
        <w:rPr>
          <w:rFonts w:ascii="Calibri" w:hAnsi="Calibri" w:cs="Calibri"/>
          <w:sz w:val="22"/>
          <w:szCs w:val="22"/>
        </w:rPr>
        <w:t xml:space="preserve"> </w:t>
      </w:r>
      <w:r w:rsidRPr="00C12040">
        <w:rPr>
          <w:rFonts w:ascii="Calibri" w:hAnsi="Calibri" w:cs="Calibri"/>
          <w:sz w:val="22"/>
          <w:szCs w:val="22"/>
        </w:rPr>
        <w:t>dispers</w:t>
      </w:r>
      <w:r w:rsidR="00E0269B">
        <w:rPr>
          <w:rFonts w:ascii="Calibri" w:hAnsi="Calibri" w:cs="Calibri"/>
          <w:sz w:val="22"/>
          <w:szCs w:val="22"/>
        </w:rPr>
        <w:t>ándose</w:t>
      </w:r>
      <w:r w:rsidR="00364BA5">
        <w:rPr>
          <w:rFonts w:ascii="Calibri" w:hAnsi="Calibri" w:cs="Calibri"/>
          <w:sz w:val="22"/>
          <w:szCs w:val="22"/>
        </w:rPr>
        <w:t xml:space="preserve"> hasta que alcanzaron la posición de Monte Arruit.</w:t>
      </w:r>
    </w:p>
    <w:p w14:paraId="760A3AC0" w14:textId="77777777" w:rsidR="00364BA5" w:rsidRDefault="00364BA5" w:rsidP="00C12040">
      <w:pPr>
        <w:spacing w:after="0"/>
        <w:jc w:val="both"/>
        <w:rPr>
          <w:rFonts w:ascii="Calibri" w:hAnsi="Calibri" w:cs="Calibri"/>
          <w:sz w:val="22"/>
          <w:szCs w:val="22"/>
        </w:rPr>
      </w:pPr>
    </w:p>
    <w:p w14:paraId="231EE8E4" w14:textId="4964F8F5" w:rsidR="0030646A" w:rsidRDefault="00C12040" w:rsidP="00C12040">
      <w:pPr>
        <w:spacing w:after="0"/>
        <w:jc w:val="both"/>
        <w:rPr>
          <w:rFonts w:ascii="Calibri" w:hAnsi="Calibri" w:cs="Calibri"/>
          <w:sz w:val="22"/>
          <w:szCs w:val="22"/>
        </w:rPr>
      </w:pPr>
      <w:r w:rsidRPr="00C12040">
        <w:rPr>
          <w:rFonts w:ascii="Calibri" w:hAnsi="Calibri" w:cs="Calibri"/>
          <w:sz w:val="22"/>
          <w:szCs w:val="22"/>
        </w:rPr>
        <w:t>Nueve piezas de artillería se perdieron</w:t>
      </w:r>
      <w:r>
        <w:rPr>
          <w:rFonts w:ascii="Calibri" w:hAnsi="Calibri" w:cs="Calibri"/>
          <w:sz w:val="22"/>
          <w:szCs w:val="22"/>
        </w:rPr>
        <w:t xml:space="preserve"> </w:t>
      </w:r>
      <w:r w:rsidR="007F6603">
        <w:rPr>
          <w:rFonts w:ascii="Calibri" w:hAnsi="Calibri" w:cs="Calibri"/>
          <w:sz w:val="22"/>
          <w:szCs w:val="22"/>
        </w:rPr>
        <w:t>durante</w:t>
      </w:r>
      <w:r w:rsidRPr="00C12040">
        <w:rPr>
          <w:rFonts w:ascii="Calibri" w:hAnsi="Calibri" w:cs="Calibri"/>
          <w:sz w:val="22"/>
          <w:szCs w:val="22"/>
        </w:rPr>
        <w:t xml:space="preserve"> el trayecto</w:t>
      </w:r>
      <w:r w:rsidR="007F6603">
        <w:rPr>
          <w:rFonts w:ascii="Calibri" w:hAnsi="Calibri" w:cs="Calibri"/>
          <w:sz w:val="22"/>
          <w:szCs w:val="22"/>
        </w:rPr>
        <w:t xml:space="preserve"> </w:t>
      </w:r>
      <w:r w:rsidR="00DF3AD7">
        <w:rPr>
          <w:rFonts w:ascii="Calibri" w:hAnsi="Calibri" w:cs="Calibri"/>
          <w:sz w:val="22"/>
          <w:szCs w:val="22"/>
        </w:rPr>
        <w:t xml:space="preserve">de </w:t>
      </w:r>
      <w:r w:rsidR="007F6603">
        <w:rPr>
          <w:rFonts w:ascii="Calibri" w:hAnsi="Calibri" w:cs="Calibri"/>
          <w:sz w:val="22"/>
          <w:szCs w:val="22"/>
        </w:rPr>
        <w:t>Dar-Drius</w:t>
      </w:r>
      <w:r w:rsidR="00DF3AD7">
        <w:rPr>
          <w:rFonts w:ascii="Calibri" w:hAnsi="Calibri" w:cs="Calibri"/>
          <w:sz w:val="22"/>
          <w:szCs w:val="22"/>
        </w:rPr>
        <w:t xml:space="preserve"> a </w:t>
      </w:r>
      <w:r w:rsidR="007F6603">
        <w:rPr>
          <w:rFonts w:ascii="Calibri" w:hAnsi="Calibri" w:cs="Calibri"/>
          <w:sz w:val="22"/>
          <w:szCs w:val="22"/>
        </w:rPr>
        <w:t>Batel</w:t>
      </w:r>
      <w:r w:rsidRPr="00C12040">
        <w:rPr>
          <w:rFonts w:ascii="Calibri" w:hAnsi="Calibri" w:cs="Calibri"/>
          <w:sz w:val="22"/>
          <w:szCs w:val="22"/>
        </w:rPr>
        <w:t xml:space="preserve">. </w:t>
      </w:r>
      <w:r w:rsidR="005A3567">
        <w:rPr>
          <w:rFonts w:ascii="Calibri" w:hAnsi="Calibri" w:cs="Calibri"/>
          <w:sz w:val="22"/>
          <w:szCs w:val="22"/>
        </w:rPr>
        <w:t>L</w:t>
      </w:r>
      <w:r w:rsidR="005A3567" w:rsidRPr="00C12040">
        <w:rPr>
          <w:rFonts w:ascii="Calibri" w:hAnsi="Calibri" w:cs="Calibri"/>
          <w:sz w:val="22"/>
          <w:szCs w:val="22"/>
        </w:rPr>
        <w:t>a</w:t>
      </w:r>
      <w:r w:rsidR="005A3567">
        <w:rPr>
          <w:rFonts w:ascii="Calibri" w:hAnsi="Calibri" w:cs="Calibri"/>
          <w:sz w:val="22"/>
          <w:szCs w:val="22"/>
        </w:rPr>
        <w:t xml:space="preserve"> fuerza y la</w:t>
      </w:r>
      <w:r w:rsidR="005A3567" w:rsidRPr="00C12040">
        <w:rPr>
          <w:rFonts w:ascii="Calibri" w:hAnsi="Calibri" w:cs="Calibri"/>
          <w:sz w:val="22"/>
          <w:szCs w:val="22"/>
        </w:rPr>
        <w:t xml:space="preserve"> hostilidad de</w:t>
      </w:r>
      <w:r w:rsidR="005A3567">
        <w:rPr>
          <w:rFonts w:ascii="Calibri" w:hAnsi="Calibri" w:cs="Calibri"/>
          <w:sz w:val="22"/>
          <w:szCs w:val="22"/>
        </w:rPr>
        <w:t xml:space="preserve"> </w:t>
      </w:r>
      <w:r w:rsidR="005A3567" w:rsidRPr="00C12040">
        <w:rPr>
          <w:rFonts w:ascii="Calibri" w:hAnsi="Calibri" w:cs="Calibri"/>
          <w:sz w:val="22"/>
          <w:szCs w:val="22"/>
        </w:rPr>
        <w:t>l</w:t>
      </w:r>
      <w:r w:rsidR="005A3567">
        <w:rPr>
          <w:rFonts w:ascii="Calibri" w:hAnsi="Calibri" w:cs="Calibri"/>
          <w:sz w:val="22"/>
          <w:szCs w:val="22"/>
        </w:rPr>
        <w:t xml:space="preserve">as harkas </w:t>
      </w:r>
      <w:r w:rsidR="005A3567" w:rsidRPr="00C12040">
        <w:rPr>
          <w:rFonts w:ascii="Calibri" w:hAnsi="Calibri" w:cs="Calibri"/>
          <w:sz w:val="22"/>
          <w:szCs w:val="22"/>
        </w:rPr>
        <w:t>de Beni Sidel rompi</w:t>
      </w:r>
      <w:r w:rsidR="005A3567">
        <w:rPr>
          <w:rFonts w:ascii="Calibri" w:hAnsi="Calibri" w:cs="Calibri"/>
          <w:sz w:val="22"/>
          <w:szCs w:val="22"/>
        </w:rPr>
        <w:t>eron</w:t>
      </w:r>
      <w:r w:rsidR="005A3567" w:rsidRPr="00C12040">
        <w:rPr>
          <w:rFonts w:ascii="Calibri" w:hAnsi="Calibri" w:cs="Calibri"/>
          <w:sz w:val="22"/>
          <w:szCs w:val="22"/>
        </w:rPr>
        <w:t xml:space="preserve"> el orden de la formación,</w:t>
      </w:r>
      <w:r w:rsidR="005A3567">
        <w:rPr>
          <w:rFonts w:ascii="Calibri" w:hAnsi="Calibri" w:cs="Calibri"/>
          <w:sz w:val="22"/>
          <w:szCs w:val="22"/>
        </w:rPr>
        <w:t xml:space="preserve"> provocando una acción de huida repentina en las unidades que formaron la columna del General Felipe Navarro que, aproximándose a la posición de Batel, se adentraron en esta, de forma desordenada.</w:t>
      </w:r>
      <w:r w:rsidR="005A3567">
        <w:rPr>
          <w:rFonts w:ascii="Calibri" w:hAnsi="Calibri" w:cs="Calibri"/>
          <w:sz w:val="22"/>
          <w:szCs w:val="22"/>
        </w:rPr>
        <w:t xml:space="preserve"> </w:t>
      </w:r>
      <w:r w:rsidR="007F6603">
        <w:rPr>
          <w:rFonts w:ascii="Calibri" w:hAnsi="Calibri" w:cs="Calibri"/>
          <w:sz w:val="22"/>
          <w:szCs w:val="22"/>
        </w:rPr>
        <w:t xml:space="preserve">El General Felipe Navarro, ordenó distribuir las </w:t>
      </w:r>
      <w:r w:rsidRPr="00C12040">
        <w:rPr>
          <w:rFonts w:ascii="Calibri" w:hAnsi="Calibri" w:cs="Calibri"/>
          <w:sz w:val="22"/>
          <w:szCs w:val="22"/>
        </w:rPr>
        <w:t xml:space="preserve">fuerzas entre </w:t>
      </w:r>
      <w:r w:rsidR="007F6603">
        <w:rPr>
          <w:rFonts w:ascii="Calibri" w:hAnsi="Calibri" w:cs="Calibri"/>
          <w:sz w:val="22"/>
          <w:szCs w:val="22"/>
        </w:rPr>
        <w:t xml:space="preserve">la posición de </w:t>
      </w:r>
      <w:r w:rsidRPr="00C12040">
        <w:rPr>
          <w:rFonts w:ascii="Calibri" w:hAnsi="Calibri" w:cs="Calibri"/>
          <w:sz w:val="22"/>
          <w:szCs w:val="22"/>
        </w:rPr>
        <w:t xml:space="preserve">Batel y </w:t>
      </w:r>
      <w:r w:rsidR="007F6603">
        <w:rPr>
          <w:rFonts w:ascii="Calibri" w:hAnsi="Calibri" w:cs="Calibri"/>
          <w:sz w:val="22"/>
          <w:szCs w:val="22"/>
        </w:rPr>
        <w:t xml:space="preserve">la posición de </w:t>
      </w:r>
      <w:r w:rsidRPr="00C12040">
        <w:rPr>
          <w:rFonts w:ascii="Calibri" w:hAnsi="Calibri" w:cs="Calibri"/>
          <w:sz w:val="22"/>
          <w:szCs w:val="22"/>
        </w:rPr>
        <w:t>Tistut</w:t>
      </w:r>
      <w:r w:rsidR="0021467C">
        <w:rPr>
          <w:rFonts w:ascii="Calibri" w:hAnsi="Calibri" w:cs="Calibri"/>
          <w:sz w:val="22"/>
          <w:szCs w:val="22"/>
        </w:rPr>
        <w:t>i</w:t>
      </w:r>
      <w:r w:rsidRPr="00C12040">
        <w:rPr>
          <w:rFonts w:ascii="Calibri" w:hAnsi="Calibri" w:cs="Calibri"/>
          <w:sz w:val="22"/>
          <w:szCs w:val="22"/>
        </w:rPr>
        <w:t>n</w:t>
      </w:r>
      <w:r w:rsidR="0021467C">
        <w:rPr>
          <w:rFonts w:ascii="Calibri" w:hAnsi="Calibri" w:cs="Calibri"/>
          <w:sz w:val="22"/>
          <w:szCs w:val="22"/>
        </w:rPr>
        <w:t xml:space="preserve">, puesto que considero que las tropas estarían mejor resguardadas de los ataques de las harkas insurgentes </w:t>
      </w:r>
      <w:r w:rsidR="0021467C" w:rsidRPr="00C12040">
        <w:rPr>
          <w:rFonts w:ascii="Calibri" w:hAnsi="Calibri" w:cs="Calibri"/>
          <w:sz w:val="22"/>
          <w:szCs w:val="22"/>
        </w:rPr>
        <w:t>y</w:t>
      </w:r>
      <w:r w:rsidR="0021467C">
        <w:rPr>
          <w:rFonts w:ascii="Calibri" w:hAnsi="Calibri" w:cs="Calibri"/>
          <w:sz w:val="22"/>
          <w:szCs w:val="22"/>
        </w:rPr>
        <w:t xml:space="preserve"> así les proporcionaría más oportunidades de sobrevivir a estos ataques</w:t>
      </w:r>
      <w:r w:rsidRPr="00C12040">
        <w:rPr>
          <w:rFonts w:ascii="Calibri" w:hAnsi="Calibri" w:cs="Calibri"/>
          <w:sz w:val="22"/>
          <w:szCs w:val="22"/>
        </w:rPr>
        <w:t xml:space="preserve">. </w:t>
      </w:r>
    </w:p>
    <w:p w14:paraId="6CA50FBF" w14:textId="77777777" w:rsidR="0030646A" w:rsidRDefault="0030646A" w:rsidP="00C12040">
      <w:pPr>
        <w:spacing w:after="0"/>
        <w:jc w:val="both"/>
        <w:rPr>
          <w:rFonts w:ascii="Calibri" w:hAnsi="Calibri" w:cs="Calibri"/>
          <w:sz w:val="22"/>
          <w:szCs w:val="22"/>
        </w:rPr>
      </w:pPr>
    </w:p>
    <w:p w14:paraId="7B669C79" w14:textId="5592DEAC" w:rsidR="00B24B7F" w:rsidRDefault="0021467C" w:rsidP="00C12040">
      <w:pPr>
        <w:spacing w:after="0"/>
        <w:jc w:val="both"/>
        <w:rPr>
          <w:rFonts w:ascii="Calibri" w:hAnsi="Calibri" w:cs="Calibri"/>
          <w:sz w:val="22"/>
          <w:szCs w:val="22"/>
        </w:rPr>
      </w:pPr>
      <w:r>
        <w:rPr>
          <w:rFonts w:ascii="Calibri" w:hAnsi="Calibri" w:cs="Calibri"/>
          <w:sz w:val="22"/>
          <w:szCs w:val="22"/>
        </w:rPr>
        <w:t xml:space="preserve">El General Felipe Navarro se </w:t>
      </w:r>
      <w:r w:rsidR="00C12040" w:rsidRPr="00C12040">
        <w:rPr>
          <w:rFonts w:ascii="Calibri" w:hAnsi="Calibri" w:cs="Calibri"/>
          <w:sz w:val="22"/>
          <w:szCs w:val="22"/>
        </w:rPr>
        <w:t>dispuso a preparar la defen</w:t>
      </w:r>
      <w:r>
        <w:rPr>
          <w:rFonts w:ascii="Calibri" w:hAnsi="Calibri" w:cs="Calibri"/>
          <w:sz w:val="22"/>
          <w:szCs w:val="22"/>
        </w:rPr>
        <w:t>sa de ambas posiciones, cuando de forma atónita observó que a</w:t>
      </w:r>
      <w:r w:rsidR="00C12040" w:rsidRPr="00C12040">
        <w:rPr>
          <w:rFonts w:ascii="Calibri" w:hAnsi="Calibri" w:cs="Calibri"/>
          <w:sz w:val="22"/>
          <w:szCs w:val="22"/>
        </w:rPr>
        <w:t>lgunos</w:t>
      </w:r>
      <w:r w:rsidR="00C12040">
        <w:rPr>
          <w:rFonts w:ascii="Calibri" w:hAnsi="Calibri" w:cs="Calibri"/>
          <w:sz w:val="22"/>
          <w:szCs w:val="22"/>
        </w:rPr>
        <w:t xml:space="preserve"> </w:t>
      </w:r>
      <w:r w:rsidR="00C12040" w:rsidRPr="00C12040">
        <w:rPr>
          <w:rFonts w:ascii="Calibri" w:hAnsi="Calibri" w:cs="Calibri"/>
          <w:sz w:val="22"/>
          <w:szCs w:val="22"/>
        </w:rPr>
        <w:t>comandantes</w:t>
      </w:r>
      <w:r>
        <w:rPr>
          <w:rFonts w:ascii="Calibri" w:hAnsi="Calibri" w:cs="Calibri"/>
          <w:sz w:val="22"/>
          <w:szCs w:val="22"/>
        </w:rPr>
        <w:t xml:space="preserve"> de unidad</w:t>
      </w:r>
      <w:r w:rsidR="00C12040" w:rsidRPr="00C12040">
        <w:rPr>
          <w:rFonts w:ascii="Calibri" w:hAnsi="Calibri" w:cs="Calibri"/>
          <w:sz w:val="22"/>
          <w:szCs w:val="22"/>
        </w:rPr>
        <w:t xml:space="preserve">, por iniciativa propia, no se detuvieron en </w:t>
      </w:r>
      <w:r>
        <w:rPr>
          <w:rFonts w:ascii="Calibri" w:hAnsi="Calibri" w:cs="Calibri"/>
          <w:sz w:val="22"/>
          <w:szCs w:val="22"/>
        </w:rPr>
        <w:t xml:space="preserve">la posición de </w:t>
      </w:r>
      <w:r w:rsidR="00C12040" w:rsidRPr="00C12040">
        <w:rPr>
          <w:rFonts w:ascii="Calibri" w:hAnsi="Calibri" w:cs="Calibri"/>
          <w:sz w:val="22"/>
          <w:szCs w:val="22"/>
        </w:rPr>
        <w:t>Batel, continua</w:t>
      </w:r>
      <w:r>
        <w:rPr>
          <w:rFonts w:ascii="Calibri" w:hAnsi="Calibri" w:cs="Calibri"/>
          <w:sz w:val="22"/>
          <w:szCs w:val="22"/>
        </w:rPr>
        <w:t>ndo su marcha</w:t>
      </w:r>
      <w:r w:rsidR="00C12040" w:rsidRPr="00C12040">
        <w:rPr>
          <w:rFonts w:ascii="Calibri" w:hAnsi="Calibri" w:cs="Calibri"/>
          <w:sz w:val="22"/>
          <w:szCs w:val="22"/>
        </w:rPr>
        <w:t xml:space="preserve"> </w:t>
      </w:r>
      <w:r w:rsidR="00DF3AD7">
        <w:rPr>
          <w:rFonts w:ascii="Calibri" w:hAnsi="Calibri" w:cs="Calibri"/>
          <w:sz w:val="22"/>
          <w:szCs w:val="22"/>
        </w:rPr>
        <w:t xml:space="preserve">con sus respectivas unidades </w:t>
      </w:r>
      <w:r w:rsidR="00C12040" w:rsidRPr="00C12040">
        <w:rPr>
          <w:rFonts w:ascii="Calibri" w:hAnsi="Calibri" w:cs="Calibri"/>
          <w:sz w:val="22"/>
          <w:szCs w:val="22"/>
        </w:rPr>
        <w:t xml:space="preserve">hasta </w:t>
      </w:r>
      <w:r>
        <w:rPr>
          <w:rFonts w:ascii="Calibri" w:hAnsi="Calibri" w:cs="Calibri"/>
          <w:sz w:val="22"/>
          <w:szCs w:val="22"/>
        </w:rPr>
        <w:t xml:space="preserve">la posición de </w:t>
      </w:r>
      <w:r w:rsidR="00C12040" w:rsidRPr="00C12040">
        <w:rPr>
          <w:rFonts w:ascii="Calibri" w:hAnsi="Calibri" w:cs="Calibri"/>
          <w:sz w:val="22"/>
          <w:szCs w:val="22"/>
        </w:rPr>
        <w:t>Monte Arruit</w:t>
      </w:r>
      <w:r w:rsidR="00B24B7F">
        <w:rPr>
          <w:rFonts w:ascii="Calibri" w:hAnsi="Calibri" w:cs="Calibri"/>
          <w:sz w:val="22"/>
          <w:szCs w:val="22"/>
        </w:rPr>
        <w:t xml:space="preserve">, como fue el caso del Comandante Francico </w:t>
      </w:r>
      <w:r w:rsidR="00B24B7F" w:rsidRPr="00B24B7F">
        <w:rPr>
          <w:rFonts w:ascii="Calibri" w:hAnsi="Calibri" w:cs="Calibri"/>
          <w:sz w:val="22"/>
          <w:szCs w:val="22"/>
        </w:rPr>
        <w:t>Mingo Portillo,</w:t>
      </w:r>
      <w:r w:rsidR="00B24B7F">
        <w:rPr>
          <w:rFonts w:ascii="Calibri" w:hAnsi="Calibri" w:cs="Calibri"/>
          <w:sz w:val="22"/>
          <w:szCs w:val="22"/>
        </w:rPr>
        <w:t xml:space="preserve"> segundo jefe al mando de la plana mayor del III Batallón del Regimiento de Infantería Ceriñola 42, o del Comandante Manuel Llamas Martín, Jefe de la Plana Mayor de III Tabor de las Fuerzas Regulares Indígenas, o el </w:t>
      </w:r>
      <w:r w:rsidR="003E3AC4">
        <w:rPr>
          <w:rFonts w:ascii="Calibri" w:hAnsi="Calibri" w:cs="Calibri"/>
          <w:sz w:val="22"/>
          <w:szCs w:val="22"/>
        </w:rPr>
        <w:t xml:space="preserve">Comandante Eduardo </w:t>
      </w:r>
      <w:r w:rsidR="003E3AC4" w:rsidRPr="003E3AC4">
        <w:rPr>
          <w:rFonts w:ascii="Calibri" w:hAnsi="Calibri" w:cs="Calibri"/>
          <w:sz w:val="22"/>
          <w:szCs w:val="22"/>
        </w:rPr>
        <w:t xml:space="preserve">Armijo García, </w:t>
      </w:r>
      <w:r w:rsidR="003E3AC4">
        <w:rPr>
          <w:rFonts w:ascii="Calibri" w:hAnsi="Calibri" w:cs="Calibri"/>
          <w:sz w:val="22"/>
          <w:szCs w:val="22"/>
        </w:rPr>
        <w:t>Jefe del</w:t>
      </w:r>
      <w:r w:rsidR="003E3AC4" w:rsidRPr="003E3AC4">
        <w:rPr>
          <w:rFonts w:ascii="Calibri" w:hAnsi="Calibri" w:cs="Calibri"/>
          <w:sz w:val="22"/>
          <w:szCs w:val="22"/>
        </w:rPr>
        <w:t xml:space="preserve"> Depósito de Acumulación</w:t>
      </w:r>
      <w:r w:rsidR="003E3AC4">
        <w:rPr>
          <w:rFonts w:ascii="Calibri" w:hAnsi="Calibri" w:cs="Calibri"/>
          <w:sz w:val="22"/>
          <w:szCs w:val="22"/>
        </w:rPr>
        <w:t xml:space="preserve"> del cuerpo de Intendencia de la circunscripción</w:t>
      </w:r>
      <w:r w:rsidR="00DF3AD7">
        <w:rPr>
          <w:rFonts w:ascii="Calibri" w:hAnsi="Calibri" w:cs="Calibri"/>
          <w:sz w:val="22"/>
          <w:szCs w:val="22"/>
        </w:rPr>
        <w:t xml:space="preserve"> de Dar-Drius</w:t>
      </w:r>
      <w:r w:rsidR="003E3AC4">
        <w:rPr>
          <w:rFonts w:ascii="Calibri" w:hAnsi="Calibri" w:cs="Calibri"/>
          <w:sz w:val="22"/>
          <w:szCs w:val="22"/>
        </w:rPr>
        <w:t xml:space="preserve">. </w:t>
      </w:r>
    </w:p>
    <w:p w14:paraId="2EA36CD9" w14:textId="77777777" w:rsidR="00B24B7F" w:rsidRDefault="00B24B7F" w:rsidP="00C12040">
      <w:pPr>
        <w:spacing w:after="0"/>
        <w:jc w:val="both"/>
        <w:rPr>
          <w:rFonts w:ascii="Calibri" w:hAnsi="Calibri" w:cs="Calibri"/>
          <w:sz w:val="22"/>
          <w:szCs w:val="22"/>
        </w:rPr>
      </w:pPr>
    </w:p>
    <w:p w14:paraId="29A1F9C7" w14:textId="3870A13F" w:rsidR="00C12040" w:rsidRDefault="0021467C" w:rsidP="00C12040">
      <w:pPr>
        <w:spacing w:after="0"/>
        <w:jc w:val="both"/>
        <w:rPr>
          <w:rFonts w:ascii="Calibri" w:hAnsi="Calibri" w:cs="Calibri"/>
          <w:sz w:val="22"/>
          <w:szCs w:val="22"/>
        </w:rPr>
      </w:pPr>
      <w:r>
        <w:rPr>
          <w:rFonts w:ascii="Calibri" w:hAnsi="Calibri" w:cs="Calibri"/>
          <w:sz w:val="22"/>
          <w:szCs w:val="22"/>
        </w:rPr>
        <w:t xml:space="preserve">En estos momentos el General Felipe Navarro fue sumamente consciente de la falta de sus Coroneles de Regimiento y de sus ayudantes de Estado Mayor, así como </w:t>
      </w:r>
      <w:r w:rsidR="00DF3AD7">
        <w:rPr>
          <w:rFonts w:ascii="Calibri" w:hAnsi="Calibri" w:cs="Calibri"/>
          <w:sz w:val="22"/>
          <w:szCs w:val="22"/>
        </w:rPr>
        <w:t xml:space="preserve">de </w:t>
      </w:r>
      <w:r>
        <w:rPr>
          <w:rFonts w:ascii="Calibri" w:hAnsi="Calibri" w:cs="Calibri"/>
          <w:sz w:val="22"/>
          <w:szCs w:val="22"/>
        </w:rPr>
        <w:t>los oficiales de Estado Mayor que sobrevivieron al repliegue de Annual. Al carecer de Mandos de Regimiento, los mandos de los batallones, Tenientes Coroneles en su mayor parte y algún que otro Comandante, tomaron sus decisiones conforme a las unidades que mandaban, y no conforme al conjunto de la unidad que se tendría que haber coordinado, esto es, los batallones de los Regimientos de Infantería actuaron de forma independiente sin coordinarse entre ellos, estando estos batallones integrados en el mismo regimiento.</w:t>
      </w:r>
      <w:r w:rsidR="00891A4A">
        <w:rPr>
          <w:rFonts w:ascii="Calibri" w:hAnsi="Calibri" w:cs="Calibri"/>
          <w:sz w:val="22"/>
          <w:szCs w:val="22"/>
        </w:rPr>
        <w:t xml:space="preserve"> </w:t>
      </w:r>
      <w:r w:rsidR="00E95CE9">
        <w:rPr>
          <w:rFonts w:ascii="Calibri" w:hAnsi="Calibri" w:cs="Calibri"/>
          <w:sz w:val="22"/>
          <w:szCs w:val="22"/>
        </w:rPr>
        <w:t xml:space="preserve">Estas acciones de los mandos de </w:t>
      </w:r>
      <w:r w:rsidR="00891A4A">
        <w:rPr>
          <w:rFonts w:ascii="Calibri" w:hAnsi="Calibri" w:cs="Calibri"/>
          <w:sz w:val="22"/>
          <w:szCs w:val="22"/>
        </w:rPr>
        <w:t>aquellas unidades, entre otros factores que se sucedieron,</w:t>
      </w:r>
      <w:r w:rsidR="00E95CE9">
        <w:rPr>
          <w:rFonts w:ascii="Calibri" w:hAnsi="Calibri" w:cs="Calibri"/>
          <w:sz w:val="22"/>
          <w:szCs w:val="22"/>
        </w:rPr>
        <w:t xml:space="preserve"> explicaron con claridad meridiana porqué el General </w:t>
      </w:r>
      <w:r w:rsidR="00891A4A">
        <w:rPr>
          <w:rFonts w:ascii="Calibri" w:hAnsi="Calibri" w:cs="Calibri"/>
          <w:sz w:val="22"/>
          <w:szCs w:val="22"/>
        </w:rPr>
        <w:t xml:space="preserve">Felipe </w:t>
      </w:r>
      <w:r w:rsidR="00E95CE9">
        <w:rPr>
          <w:rFonts w:ascii="Calibri" w:hAnsi="Calibri" w:cs="Calibri"/>
          <w:sz w:val="22"/>
          <w:szCs w:val="22"/>
        </w:rPr>
        <w:t xml:space="preserve">Navarro no pudo defenderse mejor, viéndose obligado </w:t>
      </w:r>
      <w:r w:rsidR="00DF3AD7">
        <w:rPr>
          <w:rFonts w:ascii="Calibri" w:hAnsi="Calibri" w:cs="Calibri"/>
          <w:sz w:val="22"/>
          <w:szCs w:val="22"/>
        </w:rPr>
        <w:t xml:space="preserve">frente a estas circunstancias </w:t>
      </w:r>
      <w:r w:rsidR="00E95CE9">
        <w:rPr>
          <w:rFonts w:ascii="Calibri" w:hAnsi="Calibri" w:cs="Calibri"/>
          <w:sz w:val="22"/>
          <w:szCs w:val="22"/>
        </w:rPr>
        <w:t xml:space="preserve">a continuar </w:t>
      </w:r>
      <w:r w:rsidR="00891A4A">
        <w:rPr>
          <w:rFonts w:ascii="Calibri" w:hAnsi="Calibri" w:cs="Calibri"/>
          <w:sz w:val="22"/>
          <w:szCs w:val="22"/>
        </w:rPr>
        <w:t xml:space="preserve">con </w:t>
      </w:r>
      <w:r w:rsidR="00DF3AD7">
        <w:rPr>
          <w:rFonts w:ascii="Calibri" w:hAnsi="Calibri" w:cs="Calibri"/>
          <w:sz w:val="22"/>
          <w:szCs w:val="22"/>
        </w:rPr>
        <w:t xml:space="preserve">el repliegue de su columna </w:t>
      </w:r>
      <w:r w:rsidR="00E95CE9">
        <w:rPr>
          <w:rFonts w:ascii="Calibri" w:hAnsi="Calibri" w:cs="Calibri"/>
          <w:sz w:val="22"/>
          <w:szCs w:val="22"/>
        </w:rPr>
        <w:t>hasta la posición de Monte Arruit.</w:t>
      </w:r>
    </w:p>
    <w:p w14:paraId="1392C367" w14:textId="77777777" w:rsidR="00C12040" w:rsidRDefault="00C12040" w:rsidP="00C12040">
      <w:pPr>
        <w:spacing w:after="0"/>
        <w:jc w:val="both"/>
        <w:rPr>
          <w:rFonts w:ascii="Calibri" w:hAnsi="Calibri" w:cs="Calibri"/>
          <w:sz w:val="22"/>
          <w:szCs w:val="22"/>
        </w:rPr>
      </w:pPr>
    </w:p>
    <w:p w14:paraId="2B2B19E0" w14:textId="02758F41" w:rsidR="00566313" w:rsidRDefault="00E95CE9" w:rsidP="00E95CE9">
      <w:pPr>
        <w:spacing w:after="0"/>
        <w:jc w:val="both"/>
        <w:rPr>
          <w:rFonts w:ascii="Calibri" w:hAnsi="Calibri" w:cs="Calibri"/>
          <w:sz w:val="22"/>
          <w:szCs w:val="22"/>
        </w:rPr>
      </w:pPr>
      <w:r w:rsidRPr="00E95CE9">
        <w:rPr>
          <w:rFonts w:ascii="Calibri" w:hAnsi="Calibri" w:cs="Calibri"/>
          <w:sz w:val="22"/>
          <w:szCs w:val="22"/>
        </w:rPr>
        <w:lastRenderedPageBreak/>
        <w:t xml:space="preserve">La situación en </w:t>
      </w:r>
      <w:r>
        <w:rPr>
          <w:rFonts w:ascii="Calibri" w:hAnsi="Calibri" w:cs="Calibri"/>
          <w:sz w:val="22"/>
          <w:szCs w:val="22"/>
        </w:rPr>
        <w:t xml:space="preserve">las posiciones de </w:t>
      </w:r>
      <w:r w:rsidRPr="00E95CE9">
        <w:rPr>
          <w:rFonts w:ascii="Calibri" w:hAnsi="Calibri" w:cs="Calibri"/>
          <w:sz w:val="22"/>
          <w:szCs w:val="22"/>
        </w:rPr>
        <w:t>Batel y Tistut</w:t>
      </w:r>
      <w:r>
        <w:rPr>
          <w:rFonts w:ascii="Calibri" w:hAnsi="Calibri" w:cs="Calibri"/>
          <w:sz w:val="22"/>
          <w:szCs w:val="22"/>
        </w:rPr>
        <w:t>i</w:t>
      </w:r>
      <w:r w:rsidRPr="00E95CE9">
        <w:rPr>
          <w:rFonts w:ascii="Calibri" w:hAnsi="Calibri" w:cs="Calibri"/>
          <w:sz w:val="22"/>
          <w:szCs w:val="22"/>
        </w:rPr>
        <w:t>n</w:t>
      </w:r>
      <w:r>
        <w:rPr>
          <w:rFonts w:ascii="Calibri" w:hAnsi="Calibri" w:cs="Calibri"/>
          <w:sz w:val="22"/>
          <w:szCs w:val="22"/>
        </w:rPr>
        <w:t xml:space="preserve"> continuaron</w:t>
      </w:r>
      <w:r w:rsidRPr="00E95CE9">
        <w:rPr>
          <w:rFonts w:ascii="Calibri" w:hAnsi="Calibri" w:cs="Calibri"/>
          <w:sz w:val="22"/>
          <w:szCs w:val="22"/>
        </w:rPr>
        <w:t xml:space="preserve"> siendo</w:t>
      </w:r>
      <w:r>
        <w:rPr>
          <w:rFonts w:ascii="Calibri" w:hAnsi="Calibri" w:cs="Calibri"/>
          <w:sz w:val="22"/>
          <w:szCs w:val="22"/>
        </w:rPr>
        <w:t xml:space="preserve"> de una extrema</w:t>
      </w:r>
      <w:r w:rsidRPr="00E95CE9">
        <w:rPr>
          <w:rFonts w:ascii="Calibri" w:hAnsi="Calibri" w:cs="Calibri"/>
          <w:sz w:val="22"/>
          <w:szCs w:val="22"/>
        </w:rPr>
        <w:t xml:space="preserve"> grave</w:t>
      </w:r>
      <w:r>
        <w:rPr>
          <w:rFonts w:ascii="Calibri" w:hAnsi="Calibri" w:cs="Calibri"/>
          <w:sz w:val="22"/>
          <w:szCs w:val="22"/>
        </w:rPr>
        <w:t>dad</w:t>
      </w:r>
      <w:r w:rsidRPr="00E95CE9">
        <w:rPr>
          <w:rFonts w:ascii="Calibri" w:hAnsi="Calibri" w:cs="Calibri"/>
          <w:sz w:val="22"/>
          <w:szCs w:val="22"/>
        </w:rPr>
        <w:t>.</w:t>
      </w:r>
      <w:r>
        <w:rPr>
          <w:rFonts w:ascii="Calibri" w:hAnsi="Calibri" w:cs="Calibri"/>
          <w:sz w:val="22"/>
          <w:szCs w:val="22"/>
        </w:rPr>
        <w:t xml:space="preserve"> L</w:t>
      </w:r>
      <w:r w:rsidRPr="00E95CE9">
        <w:rPr>
          <w:rFonts w:ascii="Calibri" w:hAnsi="Calibri" w:cs="Calibri"/>
          <w:sz w:val="22"/>
          <w:szCs w:val="22"/>
        </w:rPr>
        <w:t>a</w:t>
      </w:r>
      <w:r>
        <w:rPr>
          <w:rFonts w:ascii="Calibri" w:hAnsi="Calibri" w:cs="Calibri"/>
          <w:sz w:val="22"/>
          <w:szCs w:val="22"/>
        </w:rPr>
        <w:t xml:space="preserve"> </w:t>
      </w:r>
      <w:r w:rsidRPr="00E95CE9">
        <w:rPr>
          <w:rFonts w:ascii="Calibri" w:hAnsi="Calibri" w:cs="Calibri"/>
          <w:sz w:val="22"/>
          <w:szCs w:val="22"/>
        </w:rPr>
        <w:t>noche del 23 de julio</w:t>
      </w:r>
      <w:r>
        <w:rPr>
          <w:rFonts w:ascii="Calibri" w:hAnsi="Calibri" w:cs="Calibri"/>
          <w:sz w:val="22"/>
          <w:szCs w:val="22"/>
        </w:rPr>
        <w:t>, Las fuerzas del General Felipe Navarro se</w:t>
      </w:r>
      <w:r w:rsidRPr="00E95CE9">
        <w:rPr>
          <w:rFonts w:ascii="Calibri" w:hAnsi="Calibri" w:cs="Calibri"/>
          <w:sz w:val="22"/>
          <w:szCs w:val="22"/>
        </w:rPr>
        <w:t xml:space="preserve"> </w:t>
      </w:r>
      <w:r>
        <w:rPr>
          <w:rFonts w:ascii="Calibri" w:hAnsi="Calibri" w:cs="Calibri"/>
          <w:sz w:val="22"/>
          <w:szCs w:val="22"/>
        </w:rPr>
        <w:t xml:space="preserve">recogieron en </w:t>
      </w:r>
      <w:r w:rsidRPr="00E95CE9">
        <w:rPr>
          <w:rFonts w:ascii="Calibri" w:hAnsi="Calibri" w:cs="Calibri"/>
          <w:sz w:val="22"/>
          <w:szCs w:val="22"/>
        </w:rPr>
        <w:t>aquellas</w:t>
      </w:r>
      <w:r w:rsidR="00566313">
        <w:rPr>
          <w:rFonts w:ascii="Calibri" w:hAnsi="Calibri" w:cs="Calibri"/>
          <w:sz w:val="22"/>
          <w:szCs w:val="22"/>
        </w:rPr>
        <w:t xml:space="preserve"> dos </w:t>
      </w:r>
      <w:r w:rsidR="00566313" w:rsidRPr="00E95CE9">
        <w:rPr>
          <w:rFonts w:ascii="Calibri" w:hAnsi="Calibri" w:cs="Calibri"/>
          <w:sz w:val="22"/>
          <w:szCs w:val="22"/>
        </w:rPr>
        <w:t>posiciones</w:t>
      </w:r>
      <w:r w:rsidRPr="00E95CE9">
        <w:rPr>
          <w:rFonts w:ascii="Calibri" w:hAnsi="Calibri" w:cs="Calibri"/>
          <w:sz w:val="22"/>
          <w:szCs w:val="22"/>
        </w:rPr>
        <w:t>,</w:t>
      </w:r>
      <w:r w:rsidR="00566313">
        <w:rPr>
          <w:rFonts w:ascii="Calibri" w:hAnsi="Calibri" w:cs="Calibri"/>
          <w:sz w:val="22"/>
          <w:szCs w:val="22"/>
        </w:rPr>
        <w:t xml:space="preserve"> con el detalle que, desde</w:t>
      </w:r>
      <w:r w:rsidRPr="00E95CE9">
        <w:rPr>
          <w:rFonts w:ascii="Calibri" w:hAnsi="Calibri" w:cs="Calibri"/>
          <w:sz w:val="22"/>
          <w:szCs w:val="22"/>
        </w:rPr>
        <w:t xml:space="preserve"> su emplazamiento </w:t>
      </w:r>
      <w:r w:rsidR="00566313">
        <w:rPr>
          <w:rFonts w:ascii="Calibri" w:hAnsi="Calibri" w:cs="Calibri"/>
          <w:sz w:val="22"/>
          <w:szCs w:val="22"/>
        </w:rPr>
        <w:t xml:space="preserve">y construcción, estas </w:t>
      </w:r>
      <w:r w:rsidRPr="00E95CE9">
        <w:rPr>
          <w:rFonts w:ascii="Calibri" w:hAnsi="Calibri" w:cs="Calibri"/>
          <w:sz w:val="22"/>
          <w:szCs w:val="22"/>
        </w:rPr>
        <w:t>no había mejorado</w:t>
      </w:r>
      <w:r w:rsidR="00566313">
        <w:rPr>
          <w:rFonts w:ascii="Calibri" w:hAnsi="Calibri" w:cs="Calibri"/>
          <w:sz w:val="22"/>
          <w:szCs w:val="22"/>
        </w:rPr>
        <w:t>.</w:t>
      </w:r>
      <w:r w:rsidRPr="00E95CE9">
        <w:rPr>
          <w:rFonts w:ascii="Calibri" w:hAnsi="Calibri" w:cs="Calibri"/>
          <w:sz w:val="22"/>
          <w:szCs w:val="22"/>
        </w:rPr>
        <w:t xml:space="preserve"> </w:t>
      </w:r>
      <w:r w:rsidR="00566313">
        <w:rPr>
          <w:rFonts w:ascii="Calibri" w:hAnsi="Calibri" w:cs="Calibri"/>
          <w:sz w:val="22"/>
          <w:szCs w:val="22"/>
        </w:rPr>
        <w:t>Debido a</w:t>
      </w:r>
      <w:r w:rsidRPr="00E95CE9">
        <w:rPr>
          <w:rFonts w:ascii="Calibri" w:hAnsi="Calibri" w:cs="Calibri"/>
          <w:sz w:val="22"/>
          <w:szCs w:val="22"/>
        </w:rPr>
        <w:t xml:space="preserve"> la presión</w:t>
      </w:r>
      <w:r w:rsidR="00566313">
        <w:rPr>
          <w:rFonts w:ascii="Calibri" w:hAnsi="Calibri" w:cs="Calibri"/>
          <w:sz w:val="22"/>
          <w:szCs w:val="22"/>
        </w:rPr>
        <w:t xml:space="preserve"> que hubo por parte de las harkas insurgentes</w:t>
      </w:r>
      <w:r w:rsidRPr="00E95CE9">
        <w:rPr>
          <w:rFonts w:ascii="Calibri" w:hAnsi="Calibri" w:cs="Calibri"/>
          <w:sz w:val="22"/>
          <w:szCs w:val="22"/>
        </w:rPr>
        <w:t xml:space="preserve"> sobre</w:t>
      </w:r>
      <w:r w:rsidR="00DF3AD7">
        <w:rPr>
          <w:rFonts w:ascii="Calibri" w:hAnsi="Calibri" w:cs="Calibri"/>
          <w:sz w:val="22"/>
          <w:szCs w:val="22"/>
        </w:rPr>
        <w:t xml:space="preserve"> un número de</w:t>
      </w:r>
      <w:r w:rsidRPr="00E95CE9">
        <w:rPr>
          <w:rFonts w:ascii="Calibri" w:hAnsi="Calibri" w:cs="Calibri"/>
          <w:sz w:val="22"/>
          <w:szCs w:val="22"/>
        </w:rPr>
        <w:t xml:space="preserve"> posiciones </w:t>
      </w:r>
      <w:r w:rsidR="00DF3AD7">
        <w:rPr>
          <w:rFonts w:ascii="Calibri" w:hAnsi="Calibri" w:cs="Calibri"/>
          <w:sz w:val="22"/>
          <w:szCs w:val="22"/>
        </w:rPr>
        <w:t>estacionadas en</w:t>
      </w:r>
      <w:r w:rsidRPr="00E95CE9">
        <w:rPr>
          <w:rFonts w:ascii="Calibri" w:hAnsi="Calibri" w:cs="Calibri"/>
          <w:sz w:val="22"/>
          <w:szCs w:val="22"/>
        </w:rPr>
        <w:t xml:space="preserve"> las </w:t>
      </w:r>
      <w:r w:rsidR="00566313">
        <w:rPr>
          <w:rFonts w:ascii="Calibri" w:hAnsi="Calibri" w:cs="Calibri"/>
          <w:sz w:val="22"/>
          <w:szCs w:val="22"/>
        </w:rPr>
        <w:t>k</w:t>
      </w:r>
      <w:r w:rsidRPr="00E95CE9">
        <w:rPr>
          <w:rFonts w:ascii="Calibri" w:hAnsi="Calibri" w:cs="Calibri"/>
          <w:sz w:val="22"/>
          <w:szCs w:val="22"/>
        </w:rPr>
        <w:t>abilas de Beni</w:t>
      </w:r>
      <w:r w:rsidR="00566313">
        <w:rPr>
          <w:rFonts w:ascii="Calibri" w:hAnsi="Calibri" w:cs="Calibri"/>
          <w:sz w:val="22"/>
          <w:szCs w:val="22"/>
        </w:rPr>
        <w:t>-</w:t>
      </w:r>
      <w:r w:rsidRPr="00E95CE9">
        <w:rPr>
          <w:rFonts w:ascii="Calibri" w:hAnsi="Calibri" w:cs="Calibri"/>
          <w:sz w:val="22"/>
          <w:szCs w:val="22"/>
        </w:rPr>
        <w:t>Bu</w:t>
      </w:r>
      <w:r w:rsidR="00566313">
        <w:rPr>
          <w:rFonts w:ascii="Calibri" w:hAnsi="Calibri" w:cs="Calibri"/>
          <w:sz w:val="22"/>
          <w:szCs w:val="22"/>
        </w:rPr>
        <w:t>-</w:t>
      </w:r>
      <w:r w:rsidRPr="00E95CE9">
        <w:rPr>
          <w:rFonts w:ascii="Calibri" w:hAnsi="Calibri" w:cs="Calibri"/>
          <w:sz w:val="22"/>
          <w:szCs w:val="22"/>
        </w:rPr>
        <w:t>Gafar, Beni</w:t>
      </w:r>
      <w:r w:rsidR="00566313">
        <w:rPr>
          <w:rFonts w:ascii="Calibri" w:hAnsi="Calibri" w:cs="Calibri"/>
          <w:sz w:val="22"/>
          <w:szCs w:val="22"/>
        </w:rPr>
        <w:t>-</w:t>
      </w:r>
      <w:r w:rsidRPr="00E95CE9">
        <w:rPr>
          <w:rFonts w:ascii="Calibri" w:hAnsi="Calibri" w:cs="Calibri"/>
          <w:sz w:val="22"/>
          <w:szCs w:val="22"/>
        </w:rPr>
        <w:t>Bu</w:t>
      </w:r>
      <w:r w:rsidR="00566313">
        <w:rPr>
          <w:rFonts w:ascii="Calibri" w:hAnsi="Calibri" w:cs="Calibri"/>
          <w:sz w:val="22"/>
          <w:szCs w:val="22"/>
        </w:rPr>
        <w:t>-</w:t>
      </w:r>
      <w:r w:rsidRPr="00E95CE9">
        <w:rPr>
          <w:rFonts w:ascii="Calibri" w:hAnsi="Calibri" w:cs="Calibri"/>
          <w:sz w:val="22"/>
          <w:szCs w:val="22"/>
        </w:rPr>
        <w:t>Ifrur y Beni Bu</w:t>
      </w:r>
      <w:r w:rsidR="00566313">
        <w:rPr>
          <w:rFonts w:ascii="Calibri" w:hAnsi="Calibri" w:cs="Calibri"/>
          <w:sz w:val="22"/>
          <w:szCs w:val="22"/>
        </w:rPr>
        <w:t>-</w:t>
      </w:r>
      <w:r w:rsidRPr="00E95CE9">
        <w:rPr>
          <w:rFonts w:ascii="Calibri" w:hAnsi="Calibri" w:cs="Calibri"/>
          <w:sz w:val="22"/>
          <w:szCs w:val="22"/>
        </w:rPr>
        <w:t xml:space="preserve">Yahi, </w:t>
      </w:r>
      <w:r w:rsidR="00DF3AD7">
        <w:rPr>
          <w:rFonts w:ascii="Calibri" w:hAnsi="Calibri" w:cs="Calibri"/>
          <w:sz w:val="22"/>
          <w:szCs w:val="22"/>
        </w:rPr>
        <w:t xml:space="preserve">un numeroso </w:t>
      </w:r>
      <w:r w:rsidR="001826E8">
        <w:rPr>
          <w:rFonts w:ascii="Calibri" w:hAnsi="Calibri" w:cs="Calibri"/>
          <w:sz w:val="22"/>
          <w:szCs w:val="22"/>
        </w:rPr>
        <w:t>grupo</w:t>
      </w:r>
      <w:r w:rsidR="00566313">
        <w:rPr>
          <w:rFonts w:ascii="Calibri" w:hAnsi="Calibri" w:cs="Calibri"/>
          <w:sz w:val="22"/>
          <w:szCs w:val="22"/>
        </w:rPr>
        <w:t xml:space="preserve"> de oficiales</w:t>
      </w:r>
      <w:r w:rsidR="001826E8">
        <w:rPr>
          <w:rFonts w:ascii="Calibri" w:hAnsi="Calibri" w:cs="Calibri"/>
          <w:sz w:val="22"/>
          <w:szCs w:val="22"/>
        </w:rPr>
        <w:t xml:space="preserve"> y soldados, se </w:t>
      </w:r>
      <w:r w:rsidR="00566313">
        <w:rPr>
          <w:rFonts w:ascii="Calibri" w:hAnsi="Calibri" w:cs="Calibri"/>
          <w:sz w:val="22"/>
          <w:szCs w:val="22"/>
        </w:rPr>
        <w:t xml:space="preserve">quedaron </w:t>
      </w:r>
      <w:r w:rsidRPr="00E95CE9">
        <w:rPr>
          <w:rFonts w:ascii="Calibri" w:hAnsi="Calibri" w:cs="Calibri"/>
          <w:sz w:val="22"/>
          <w:szCs w:val="22"/>
        </w:rPr>
        <w:t>aislados</w:t>
      </w:r>
      <w:r>
        <w:rPr>
          <w:rFonts w:ascii="Calibri" w:hAnsi="Calibri" w:cs="Calibri"/>
          <w:sz w:val="22"/>
          <w:szCs w:val="22"/>
        </w:rPr>
        <w:t xml:space="preserve"> </w:t>
      </w:r>
      <w:r w:rsidR="00566313">
        <w:rPr>
          <w:rFonts w:ascii="Calibri" w:hAnsi="Calibri" w:cs="Calibri"/>
          <w:sz w:val="22"/>
          <w:szCs w:val="22"/>
        </w:rPr>
        <w:t xml:space="preserve">de la columna del General Felipe Navarro y </w:t>
      </w:r>
      <w:r w:rsidRPr="00E95CE9">
        <w:rPr>
          <w:rFonts w:ascii="Calibri" w:hAnsi="Calibri" w:cs="Calibri"/>
          <w:sz w:val="22"/>
          <w:szCs w:val="22"/>
        </w:rPr>
        <w:t>en medio del territori</w:t>
      </w:r>
      <w:r w:rsidR="00566313">
        <w:rPr>
          <w:rFonts w:ascii="Calibri" w:hAnsi="Calibri" w:cs="Calibri"/>
          <w:sz w:val="22"/>
          <w:szCs w:val="22"/>
        </w:rPr>
        <w:t>o de las</w:t>
      </w:r>
      <w:r w:rsidR="00F04801">
        <w:rPr>
          <w:rFonts w:ascii="Calibri" w:hAnsi="Calibri" w:cs="Calibri"/>
          <w:sz w:val="22"/>
          <w:szCs w:val="22"/>
        </w:rPr>
        <w:t xml:space="preserve"> kabilas y de las</w:t>
      </w:r>
      <w:r w:rsidR="00566313">
        <w:rPr>
          <w:rFonts w:ascii="Calibri" w:hAnsi="Calibri" w:cs="Calibri"/>
          <w:sz w:val="22"/>
          <w:szCs w:val="22"/>
        </w:rPr>
        <w:t xml:space="preserve"> harkas que se rebelaron. El General Felipe Navarro observ</w:t>
      </w:r>
      <w:r w:rsidR="00F04801">
        <w:rPr>
          <w:rFonts w:ascii="Calibri" w:hAnsi="Calibri" w:cs="Calibri"/>
          <w:sz w:val="22"/>
          <w:szCs w:val="22"/>
        </w:rPr>
        <w:t xml:space="preserve">ó </w:t>
      </w:r>
      <w:r w:rsidR="00566313">
        <w:rPr>
          <w:rFonts w:ascii="Calibri" w:hAnsi="Calibri" w:cs="Calibri"/>
          <w:sz w:val="22"/>
          <w:szCs w:val="22"/>
        </w:rPr>
        <w:t xml:space="preserve">continuamente </w:t>
      </w:r>
      <w:r w:rsidRPr="00E95CE9">
        <w:rPr>
          <w:rFonts w:ascii="Calibri" w:hAnsi="Calibri" w:cs="Calibri"/>
          <w:sz w:val="22"/>
          <w:szCs w:val="22"/>
        </w:rPr>
        <w:t xml:space="preserve">el </w:t>
      </w:r>
      <w:r w:rsidR="00F04801">
        <w:rPr>
          <w:rFonts w:ascii="Calibri" w:hAnsi="Calibri" w:cs="Calibri"/>
          <w:sz w:val="22"/>
          <w:szCs w:val="22"/>
        </w:rPr>
        <w:t xml:space="preserve">elevado </w:t>
      </w:r>
      <w:r w:rsidRPr="00E95CE9">
        <w:rPr>
          <w:rFonts w:ascii="Calibri" w:hAnsi="Calibri" w:cs="Calibri"/>
          <w:sz w:val="22"/>
          <w:szCs w:val="22"/>
        </w:rPr>
        <w:t>riesgo de ver su línea de</w:t>
      </w:r>
      <w:r>
        <w:rPr>
          <w:rFonts w:ascii="Calibri" w:hAnsi="Calibri" w:cs="Calibri"/>
          <w:sz w:val="22"/>
          <w:szCs w:val="22"/>
        </w:rPr>
        <w:t xml:space="preserve"> </w:t>
      </w:r>
      <w:r w:rsidRPr="00E95CE9">
        <w:rPr>
          <w:rFonts w:ascii="Calibri" w:hAnsi="Calibri" w:cs="Calibri"/>
          <w:sz w:val="22"/>
          <w:szCs w:val="22"/>
        </w:rPr>
        <w:t>abastecimiento</w:t>
      </w:r>
      <w:r w:rsidR="00F04801">
        <w:rPr>
          <w:rFonts w:ascii="Calibri" w:hAnsi="Calibri" w:cs="Calibri"/>
          <w:sz w:val="22"/>
          <w:szCs w:val="22"/>
        </w:rPr>
        <w:t>,</w:t>
      </w:r>
      <w:r w:rsidRPr="00E95CE9">
        <w:rPr>
          <w:rFonts w:ascii="Calibri" w:hAnsi="Calibri" w:cs="Calibri"/>
          <w:sz w:val="22"/>
          <w:szCs w:val="22"/>
        </w:rPr>
        <w:t xml:space="preserve"> cortada</w:t>
      </w:r>
      <w:r w:rsidR="00F04801">
        <w:rPr>
          <w:rFonts w:ascii="Calibri" w:hAnsi="Calibri" w:cs="Calibri"/>
          <w:sz w:val="22"/>
          <w:szCs w:val="22"/>
        </w:rPr>
        <w:t xml:space="preserve"> por las insurrecciones próximas de kabilas a la plaza de Melilla y a las posiciones de Zeluan y Nador.</w:t>
      </w:r>
    </w:p>
    <w:p w14:paraId="3AC69F2C" w14:textId="77777777" w:rsidR="00566313" w:rsidRDefault="00566313" w:rsidP="00E95CE9">
      <w:pPr>
        <w:spacing w:after="0"/>
        <w:jc w:val="both"/>
        <w:rPr>
          <w:rFonts w:ascii="Calibri" w:hAnsi="Calibri" w:cs="Calibri"/>
          <w:sz w:val="22"/>
          <w:szCs w:val="22"/>
        </w:rPr>
      </w:pPr>
    </w:p>
    <w:p w14:paraId="17D1771B" w14:textId="6C3CAAA9" w:rsidR="00D55AC1" w:rsidRPr="00E95CE9" w:rsidRDefault="00F04801" w:rsidP="00566313">
      <w:pPr>
        <w:spacing w:after="0"/>
        <w:jc w:val="both"/>
        <w:rPr>
          <w:rFonts w:ascii="Calibri" w:hAnsi="Calibri" w:cs="Calibri"/>
          <w:sz w:val="22"/>
          <w:szCs w:val="22"/>
        </w:rPr>
      </w:pPr>
      <w:r>
        <w:rPr>
          <w:rFonts w:ascii="Calibri" w:hAnsi="Calibri" w:cs="Calibri"/>
          <w:sz w:val="22"/>
          <w:szCs w:val="22"/>
        </w:rPr>
        <w:t>El General Felipe Navarro,</w:t>
      </w:r>
      <w:r w:rsidR="00E95CE9" w:rsidRPr="00E95CE9">
        <w:rPr>
          <w:rFonts w:ascii="Calibri" w:hAnsi="Calibri" w:cs="Calibri"/>
          <w:sz w:val="22"/>
          <w:szCs w:val="22"/>
        </w:rPr>
        <w:t xml:space="preserve"> bien porque conoci</w:t>
      </w:r>
      <w:r>
        <w:rPr>
          <w:rFonts w:ascii="Calibri" w:hAnsi="Calibri" w:cs="Calibri"/>
          <w:sz w:val="22"/>
          <w:szCs w:val="22"/>
        </w:rPr>
        <w:t>ese</w:t>
      </w:r>
      <w:r w:rsidR="00E95CE9" w:rsidRPr="00E95CE9">
        <w:rPr>
          <w:rFonts w:ascii="Calibri" w:hAnsi="Calibri" w:cs="Calibri"/>
          <w:sz w:val="22"/>
          <w:szCs w:val="22"/>
        </w:rPr>
        <w:t xml:space="preserve"> los </w:t>
      </w:r>
      <w:r w:rsidR="001826E8">
        <w:rPr>
          <w:rFonts w:ascii="Calibri" w:hAnsi="Calibri" w:cs="Calibri"/>
          <w:sz w:val="22"/>
          <w:szCs w:val="22"/>
        </w:rPr>
        <w:t xml:space="preserve">supuestos </w:t>
      </w:r>
      <w:r w:rsidR="00E95CE9" w:rsidRPr="00E95CE9">
        <w:rPr>
          <w:rFonts w:ascii="Calibri" w:hAnsi="Calibri" w:cs="Calibri"/>
          <w:sz w:val="22"/>
          <w:szCs w:val="22"/>
        </w:rPr>
        <w:t>esfuerzos del</w:t>
      </w:r>
      <w:r w:rsidR="00566313">
        <w:rPr>
          <w:rFonts w:ascii="Calibri" w:hAnsi="Calibri" w:cs="Calibri"/>
          <w:sz w:val="22"/>
          <w:szCs w:val="22"/>
        </w:rPr>
        <w:t xml:space="preserve"> </w:t>
      </w:r>
      <w:r w:rsidR="00566313" w:rsidRPr="00566313">
        <w:rPr>
          <w:rFonts w:ascii="Calibri" w:hAnsi="Calibri" w:cs="Calibri"/>
          <w:sz w:val="22"/>
          <w:szCs w:val="22"/>
        </w:rPr>
        <w:t xml:space="preserve">Alto Comisario </w:t>
      </w:r>
      <w:r>
        <w:rPr>
          <w:rFonts w:ascii="Calibri" w:hAnsi="Calibri" w:cs="Calibri"/>
          <w:sz w:val="22"/>
          <w:szCs w:val="22"/>
        </w:rPr>
        <w:t xml:space="preserve">General Dámaso Berenguer </w:t>
      </w:r>
      <w:r w:rsidR="00566313" w:rsidRPr="00566313">
        <w:rPr>
          <w:rFonts w:ascii="Calibri" w:hAnsi="Calibri" w:cs="Calibri"/>
          <w:sz w:val="22"/>
          <w:szCs w:val="22"/>
        </w:rPr>
        <w:t xml:space="preserve">por enviar refuerzos, </w:t>
      </w:r>
      <w:r>
        <w:rPr>
          <w:rFonts w:ascii="Calibri" w:hAnsi="Calibri" w:cs="Calibri"/>
          <w:sz w:val="22"/>
          <w:szCs w:val="22"/>
        </w:rPr>
        <w:t xml:space="preserve">o </w:t>
      </w:r>
      <w:r w:rsidR="00566313" w:rsidRPr="00566313">
        <w:rPr>
          <w:rFonts w:ascii="Calibri" w:hAnsi="Calibri" w:cs="Calibri"/>
          <w:sz w:val="22"/>
          <w:szCs w:val="22"/>
        </w:rPr>
        <w:t>bien por la</w:t>
      </w:r>
      <w:r w:rsidR="001826E8">
        <w:rPr>
          <w:rFonts w:ascii="Calibri" w:hAnsi="Calibri" w:cs="Calibri"/>
          <w:sz w:val="22"/>
          <w:szCs w:val="22"/>
        </w:rPr>
        <w:t xml:space="preserve"> poca</w:t>
      </w:r>
      <w:r w:rsidR="00566313" w:rsidRPr="00566313">
        <w:rPr>
          <w:rFonts w:ascii="Calibri" w:hAnsi="Calibri" w:cs="Calibri"/>
          <w:sz w:val="22"/>
          <w:szCs w:val="22"/>
        </w:rPr>
        <w:t xml:space="preserve"> hostilidad que</w:t>
      </w:r>
      <w:r w:rsidR="00566313">
        <w:rPr>
          <w:rFonts w:ascii="Calibri" w:hAnsi="Calibri" w:cs="Calibri"/>
          <w:sz w:val="22"/>
          <w:szCs w:val="22"/>
        </w:rPr>
        <w:t xml:space="preserve"> </w:t>
      </w:r>
      <w:r w:rsidR="00566313" w:rsidRPr="00566313">
        <w:rPr>
          <w:rFonts w:ascii="Calibri" w:hAnsi="Calibri" w:cs="Calibri"/>
          <w:sz w:val="22"/>
          <w:szCs w:val="22"/>
        </w:rPr>
        <w:t>demostra</w:t>
      </w:r>
      <w:r>
        <w:rPr>
          <w:rFonts w:ascii="Calibri" w:hAnsi="Calibri" w:cs="Calibri"/>
          <w:sz w:val="22"/>
          <w:szCs w:val="22"/>
        </w:rPr>
        <w:t>ron</w:t>
      </w:r>
      <w:r w:rsidR="00566313" w:rsidRPr="00566313">
        <w:rPr>
          <w:rFonts w:ascii="Calibri" w:hAnsi="Calibri" w:cs="Calibri"/>
          <w:sz w:val="22"/>
          <w:szCs w:val="22"/>
        </w:rPr>
        <w:t xml:space="preserve"> </w:t>
      </w:r>
      <w:r>
        <w:rPr>
          <w:rFonts w:ascii="Calibri" w:hAnsi="Calibri" w:cs="Calibri"/>
          <w:sz w:val="22"/>
          <w:szCs w:val="22"/>
        </w:rPr>
        <w:t>las harkas insurgentes</w:t>
      </w:r>
      <w:r w:rsidR="00566313" w:rsidRPr="00566313">
        <w:rPr>
          <w:rFonts w:ascii="Calibri" w:hAnsi="Calibri" w:cs="Calibri"/>
          <w:sz w:val="22"/>
          <w:szCs w:val="22"/>
        </w:rPr>
        <w:t xml:space="preserve"> en </w:t>
      </w:r>
      <w:r>
        <w:rPr>
          <w:rFonts w:ascii="Calibri" w:hAnsi="Calibri" w:cs="Calibri"/>
          <w:sz w:val="22"/>
          <w:szCs w:val="22"/>
        </w:rPr>
        <w:t>la zona del territorio de la kabila donde se detuvo</w:t>
      </w:r>
      <w:r w:rsidR="00566313" w:rsidRPr="00566313">
        <w:rPr>
          <w:rFonts w:ascii="Calibri" w:hAnsi="Calibri" w:cs="Calibri"/>
          <w:sz w:val="22"/>
          <w:szCs w:val="22"/>
        </w:rPr>
        <w:t>,</w:t>
      </w:r>
      <w:r>
        <w:rPr>
          <w:rFonts w:ascii="Calibri" w:hAnsi="Calibri" w:cs="Calibri"/>
          <w:sz w:val="22"/>
          <w:szCs w:val="22"/>
        </w:rPr>
        <w:t xml:space="preserve"> en Batel y Tistutin, consideró que ambas posiciones le proporcionaban medios para </w:t>
      </w:r>
      <w:r w:rsidR="00566313" w:rsidRPr="00566313">
        <w:rPr>
          <w:rFonts w:ascii="Calibri" w:hAnsi="Calibri" w:cs="Calibri"/>
          <w:sz w:val="22"/>
          <w:szCs w:val="22"/>
        </w:rPr>
        <w:t>mantener el frente hasta que llega</w:t>
      </w:r>
      <w:r>
        <w:rPr>
          <w:rFonts w:ascii="Calibri" w:hAnsi="Calibri" w:cs="Calibri"/>
          <w:sz w:val="22"/>
          <w:szCs w:val="22"/>
        </w:rPr>
        <w:t>sen los</w:t>
      </w:r>
      <w:r w:rsidR="00566313">
        <w:rPr>
          <w:rFonts w:ascii="Calibri" w:hAnsi="Calibri" w:cs="Calibri"/>
          <w:sz w:val="22"/>
          <w:szCs w:val="22"/>
        </w:rPr>
        <w:t xml:space="preserve"> </w:t>
      </w:r>
      <w:r w:rsidR="00566313" w:rsidRPr="00566313">
        <w:rPr>
          <w:rFonts w:ascii="Calibri" w:hAnsi="Calibri" w:cs="Calibri"/>
          <w:sz w:val="22"/>
          <w:szCs w:val="22"/>
        </w:rPr>
        <w:t>refuerzos</w:t>
      </w:r>
      <w:r>
        <w:rPr>
          <w:rFonts w:ascii="Calibri" w:hAnsi="Calibri" w:cs="Calibri"/>
          <w:sz w:val="22"/>
          <w:szCs w:val="22"/>
        </w:rPr>
        <w:t>, t</w:t>
      </w:r>
      <w:r w:rsidR="00566313" w:rsidRPr="00566313">
        <w:rPr>
          <w:rFonts w:ascii="Calibri" w:hAnsi="Calibri" w:cs="Calibri"/>
          <w:sz w:val="22"/>
          <w:szCs w:val="22"/>
        </w:rPr>
        <w:t xml:space="preserve">al y como </w:t>
      </w:r>
      <w:r>
        <w:rPr>
          <w:rFonts w:ascii="Calibri" w:hAnsi="Calibri" w:cs="Calibri"/>
          <w:sz w:val="22"/>
          <w:szCs w:val="22"/>
        </w:rPr>
        <w:t>expuso</w:t>
      </w:r>
      <w:r w:rsidR="00566313" w:rsidRPr="00566313">
        <w:rPr>
          <w:rFonts w:ascii="Calibri" w:hAnsi="Calibri" w:cs="Calibri"/>
          <w:sz w:val="22"/>
          <w:szCs w:val="22"/>
        </w:rPr>
        <w:t xml:space="preserve"> </w:t>
      </w:r>
      <w:r>
        <w:rPr>
          <w:rFonts w:ascii="Calibri" w:hAnsi="Calibri" w:cs="Calibri"/>
          <w:sz w:val="22"/>
          <w:szCs w:val="22"/>
        </w:rPr>
        <w:t>el Alto Comisario General Dámaso</w:t>
      </w:r>
      <w:r w:rsidR="00566313" w:rsidRPr="00566313">
        <w:rPr>
          <w:rFonts w:ascii="Calibri" w:hAnsi="Calibri" w:cs="Calibri"/>
          <w:sz w:val="22"/>
          <w:szCs w:val="22"/>
        </w:rPr>
        <w:t xml:space="preserve"> Berenguer en su comunicación con el ministro de</w:t>
      </w:r>
      <w:r w:rsidR="00566313">
        <w:rPr>
          <w:rFonts w:ascii="Calibri" w:hAnsi="Calibri" w:cs="Calibri"/>
          <w:sz w:val="22"/>
          <w:szCs w:val="22"/>
        </w:rPr>
        <w:t xml:space="preserve"> </w:t>
      </w:r>
      <w:r w:rsidR="00566313" w:rsidRPr="00566313">
        <w:rPr>
          <w:rFonts w:ascii="Calibri" w:hAnsi="Calibri" w:cs="Calibri"/>
          <w:sz w:val="22"/>
          <w:szCs w:val="22"/>
        </w:rPr>
        <w:t xml:space="preserve">la Guerra, el Vizconde de </w:t>
      </w:r>
      <w:r>
        <w:rPr>
          <w:rFonts w:ascii="Calibri" w:hAnsi="Calibri" w:cs="Calibri"/>
          <w:sz w:val="22"/>
          <w:szCs w:val="22"/>
        </w:rPr>
        <w:t>Eza</w:t>
      </w:r>
      <w:r w:rsidR="00566313" w:rsidRPr="00566313">
        <w:rPr>
          <w:rFonts w:ascii="Calibri" w:hAnsi="Calibri" w:cs="Calibri"/>
          <w:sz w:val="22"/>
          <w:szCs w:val="22"/>
        </w:rPr>
        <w:t>,</w:t>
      </w:r>
      <w:r>
        <w:rPr>
          <w:rFonts w:ascii="Calibri" w:hAnsi="Calibri" w:cs="Calibri"/>
          <w:sz w:val="22"/>
          <w:szCs w:val="22"/>
        </w:rPr>
        <w:t xml:space="preserve"> quien indicó que</w:t>
      </w:r>
      <w:r w:rsidR="00566313" w:rsidRPr="00566313">
        <w:rPr>
          <w:rFonts w:ascii="Calibri" w:hAnsi="Calibri" w:cs="Calibri"/>
          <w:sz w:val="22"/>
          <w:szCs w:val="22"/>
        </w:rPr>
        <w:t xml:space="preserve"> los refuerzos debían</w:t>
      </w:r>
      <w:r>
        <w:rPr>
          <w:rFonts w:ascii="Calibri" w:hAnsi="Calibri" w:cs="Calibri"/>
          <w:sz w:val="22"/>
          <w:szCs w:val="22"/>
        </w:rPr>
        <w:t xml:space="preserve"> de</w:t>
      </w:r>
      <w:r w:rsidR="00566313" w:rsidRPr="00566313">
        <w:rPr>
          <w:rFonts w:ascii="Calibri" w:hAnsi="Calibri" w:cs="Calibri"/>
          <w:sz w:val="22"/>
          <w:szCs w:val="22"/>
        </w:rPr>
        <w:t xml:space="preserve"> </w:t>
      </w:r>
      <w:r>
        <w:rPr>
          <w:rFonts w:ascii="Calibri" w:hAnsi="Calibri" w:cs="Calibri"/>
          <w:sz w:val="22"/>
          <w:szCs w:val="22"/>
        </w:rPr>
        <w:t>llegar</w:t>
      </w:r>
      <w:r w:rsidR="00566313" w:rsidRPr="00566313">
        <w:rPr>
          <w:rFonts w:ascii="Calibri" w:hAnsi="Calibri" w:cs="Calibri"/>
          <w:sz w:val="22"/>
          <w:szCs w:val="22"/>
        </w:rPr>
        <w:t xml:space="preserve"> forzosamente de</w:t>
      </w:r>
      <w:r>
        <w:rPr>
          <w:rFonts w:ascii="Calibri" w:hAnsi="Calibri" w:cs="Calibri"/>
          <w:sz w:val="22"/>
          <w:szCs w:val="22"/>
        </w:rPr>
        <w:t>sde</w:t>
      </w:r>
      <w:r w:rsidR="00566313" w:rsidRPr="00566313">
        <w:rPr>
          <w:rFonts w:ascii="Calibri" w:hAnsi="Calibri" w:cs="Calibri"/>
          <w:sz w:val="22"/>
          <w:szCs w:val="22"/>
        </w:rPr>
        <w:t xml:space="preserve"> la</w:t>
      </w:r>
      <w:r w:rsidR="00566313">
        <w:rPr>
          <w:rFonts w:ascii="Calibri" w:hAnsi="Calibri" w:cs="Calibri"/>
          <w:sz w:val="22"/>
          <w:szCs w:val="22"/>
        </w:rPr>
        <w:t xml:space="preserve"> </w:t>
      </w:r>
      <w:r w:rsidR="00566313" w:rsidRPr="00566313">
        <w:rPr>
          <w:rFonts w:ascii="Calibri" w:hAnsi="Calibri" w:cs="Calibri"/>
          <w:sz w:val="22"/>
          <w:szCs w:val="22"/>
        </w:rPr>
        <w:t xml:space="preserve">Península, porque la Comandancia </w:t>
      </w:r>
      <w:r>
        <w:rPr>
          <w:rFonts w:ascii="Calibri" w:hAnsi="Calibri" w:cs="Calibri"/>
          <w:sz w:val="22"/>
          <w:szCs w:val="22"/>
        </w:rPr>
        <w:t xml:space="preserve">General </w:t>
      </w:r>
      <w:r w:rsidR="00566313" w:rsidRPr="00566313">
        <w:rPr>
          <w:rFonts w:ascii="Calibri" w:hAnsi="Calibri" w:cs="Calibri"/>
          <w:sz w:val="22"/>
          <w:szCs w:val="22"/>
        </w:rPr>
        <w:t xml:space="preserve">de Ceuta </w:t>
      </w:r>
      <w:r>
        <w:rPr>
          <w:rFonts w:ascii="Calibri" w:hAnsi="Calibri" w:cs="Calibri"/>
          <w:sz w:val="22"/>
          <w:szCs w:val="22"/>
        </w:rPr>
        <w:t>y</w:t>
      </w:r>
      <w:r w:rsidR="00566313" w:rsidRPr="00566313">
        <w:rPr>
          <w:rFonts w:ascii="Calibri" w:hAnsi="Calibri" w:cs="Calibri"/>
          <w:sz w:val="22"/>
          <w:szCs w:val="22"/>
        </w:rPr>
        <w:t xml:space="preserve"> la </w:t>
      </w:r>
      <w:r>
        <w:rPr>
          <w:rFonts w:ascii="Calibri" w:hAnsi="Calibri" w:cs="Calibri"/>
          <w:sz w:val="22"/>
          <w:szCs w:val="22"/>
        </w:rPr>
        <w:t xml:space="preserve">Comandancia General </w:t>
      </w:r>
      <w:r w:rsidR="00566313" w:rsidRPr="00566313">
        <w:rPr>
          <w:rFonts w:ascii="Calibri" w:hAnsi="Calibri" w:cs="Calibri"/>
          <w:sz w:val="22"/>
          <w:szCs w:val="22"/>
        </w:rPr>
        <w:t>de Larache</w:t>
      </w:r>
      <w:r w:rsidR="00891A4A">
        <w:rPr>
          <w:rFonts w:ascii="Calibri" w:hAnsi="Calibri" w:cs="Calibri"/>
          <w:sz w:val="22"/>
          <w:szCs w:val="22"/>
        </w:rPr>
        <w:t>,</w:t>
      </w:r>
      <w:r w:rsidR="00566313" w:rsidRPr="00566313">
        <w:rPr>
          <w:rFonts w:ascii="Calibri" w:hAnsi="Calibri" w:cs="Calibri"/>
          <w:sz w:val="22"/>
          <w:szCs w:val="22"/>
        </w:rPr>
        <w:t xml:space="preserve"> </w:t>
      </w:r>
      <w:r w:rsidR="00891A4A">
        <w:rPr>
          <w:rFonts w:ascii="Calibri" w:hAnsi="Calibri" w:cs="Calibri"/>
          <w:sz w:val="22"/>
          <w:szCs w:val="22"/>
        </w:rPr>
        <w:t xml:space="preserve">no </w:t>
      </w:r>
      <w:r w:rsidR="00566313" w:rsidRPr="00566313">
        <w:rPr>
          <w:rFonts w:ascii="Calibri" w:hAnsi="Calibri" w:cs="Calibri"/>
          <w:sz w:val="22"/>
          <w:szCs w:val="22"/>
        </w:rPr>
        <w:t>podían</w:t>
      </w:r>
      <w:r w:rsidR="00566313">
        <w:rPr>
          <w:rFonts w:ascii="Calibri" w:hAnsi="Calibri" w:cs="Calibri"/>
          <w:sz w:val="22"/>
          <w:szCs w:val="22"/>
        </w:rPr>
        <w:t xml:space="preserve"> </w:t>
      </w:r>
      <w:r w:rsidR="00566313" w:rsidRPr="00566313">
        <w:rPr>
          <w:rFonts w:ascii="Calibri" w:hAnsi="Calibri" w:cs="Calibri"/>
          <w:sz w:val="22"/>
          <w:szCs w:val="22"/>
        </w:rPr>
        <w:t>desprenderse de la cantidad de hombres y</w:t>
      </w:r>
      <w:r w:rsidR="00891A4A">
        <w:rPr>
          <w:rFonts w:ascii="Calibri" w:hAnsi="Calibri" w:cs="Calibri"/>
          <w:sz w:val="22"/>
          <w:szCs w:val="22"/>
        </w:rPr>
        <w:t xml:space="preserve"> </w:t>
      </w:r>
      <w:r w:rsidR="00566313" w:rsidRPr="00566313">
        <w:rPr>
          <w:rFonts w:ascii="Calibri" w:hAnsi="Calibri" w:cs="Calibri"/>
          <w:sz w:val="22"/>
          <w:szCs w:val="22"/>
        </w:rPr>
        <w:t>material que se necesi</w:t>
      </w:r>
      <w:r w:rsidR="001826E8">
        <w:rPr>
          <w:rFonts w:ascii="Calibri" w:hAnsi="Calibri" w:cs="Calibri"/>
          <w:sz w:val="22"/>
          <w:szCs w:val="22"/>
        </w:rPr>
        <w:t>tó</w:t>
      </w:r>
      <w:r w:rsidR="00566313" w:rsidRPr="00566313">
        <w:rPr>
          <w:rFonts w:ascii="Calibri" w:hAnsi="Calibri" w:cs="Calibri"/>
          <w:sz w:val="22"/>
          <w:szCs w:val="22"/>
        </w:rPr>
        <w:t xml:space="preserve"> para</w:t>
      </w:r>
      <w:r>
        <w:rPr>
          <w:rFonts w:ascii="Calibri" w:hAnsi="Calibri" w:cs="Calibri"/>
          <w:sz w:val="22"/>
          <w:szCs w:val="22"/>
        </w:rPr>
        <w:t xml:space="preserve"> </w:t>
      </w:r>
      <w:r w:rsidR="001826E8">
        <w:rPr>
          <w:rFonts w:ascii="Calibri" w:hAnsi="Calibri" w:cs="Calibri"/>
          <w:sz w:val="22"/>
          <w:szCs w:val="22"/>
        </w:rPr>
        <w:t xml:space="preserve">la </w:t>
      </w:r>
      <w:r w:rsidR="00891A4A">
        <w:rPr>
          <w:rFonts w:ascii="Calibri" w:hAnsi="Calibri" w:cs="Calibri"/>
          <w:sz w:val="22"/>
          <w:szCs w:val="22"/>
        </w:rPr>
        <w:t>crea</w:t>
      </w:r>
      <w:r w:rsidR="001826E8">
        <w:rPr>
          <w:rFonts w:ascii="Calibri" w:hAnsi="Calibri" w:cs="Calibri"/>
          <w:sz w:val="22"/>
          <w:szCs w:val="22"/>
        </w:rPr>
        <w:t>ción de</w:t>
      </w:r>
      <w:r w:rsidR="00891A4A">
        <w:rPr>
          <w:rFonts w:ascii="Calibri" w:hAnsi="Calibri" w:cs="Calibri"/>
          <w:sz w:val="22"/>
          <w:szCs w:val="22"/>
        </w:rPr>
        <w:t xml:space="preserve"> un </w:t>
      </w:r>
      <w:r w:rsidR="00566313" w:rsidRPr="00566313">
        <w:rPr>
          <w:rFonts w:ascii="Calibri" w:hAnsi="Calibri" w:cs="Calibri"/>
          <w:sz w:val="22"/>
          <w:szCs w:val="22"/>
        </w:rPr>
        <w:t>nuevo</w:t>
      </w:r>
      <w:r w:rsidR="00891A4A">
        <w:rPr>
          <w:rFonts w:ascii="Calibri" w:hAnsi="Calibri" w:cs="Calibri"/>
          <w:sz w:val="22"/>
          <w:szCs w:val="22"/>
        </w:rPr>
        <w:t xml:space="preserve"> </w:t>
      </w:r>
      <w:r w:rsidR="00566313" w:rsidRPr="00566313">
        <w:rPr>
          <w:rFonts w:ascii="Calibri" w:hAnsi="Calibri" w:cs="Calibri"/>
          <w:sz w:val="22"/>
          <w:szCs w:val="22"/>
        </w:rPr>
        <w:t>ejército en la Comandancia General de Melilla.</w:t>
      </w:r>
    </w:p>
    <w:sectPr w:rsidR="00D55AC1" w:rsidRPr="00E95CE9">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D55AC1"/>
    <w:rsid w:val="000F46B5"/>
    <w:rsid w:val="001222F8"/>
    <w:rsid w:val="0016105A"/>
    <w:rsid w:val="001826E8"/>
    <w:rsid w:val="0021467C"/>
    <w:rsid w:val="0030646A"/>
    <w:rsid w:val="00336E95"/>
    <w:rsid w:val="00346735"/>
    <w:rsid w:val="00364BA5"/>
    <w:rsid w:val="003B79DD"/>
    <w:rsid w:val="003E3AC4"/>
    <w:rsid w:val="004F6241"/>
    <w:rsid w:val="00566313"/>
    <w:rsid w:val="005A3567"/>
    <w:rsid w:val="007032F9"/>
    <w:rsid w:val="007E1C57"/>
    <w:rsid w:val="007F6603"/>
    <w:rsid w:val="00891A4A"/>
    <w:rsid w:val="00940169"/>
    <w:rsid w:val="00B24B7F"/>
    <w:rsid w:val="00C12040"/>
    <w:rsid w:val="00D55AC1"/>
    <w:rsid w:val="00DF3AD7"/>
    <w:rsid w:val="00E0269B"/>
    <w:rsid w:val="00E95CE9"/>
    <w:rsid w:val="00F04801"/>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794A5EA"/>
  <w15:chartTrackingRefBased/>
  <w15:docId w15:val="{A7B5413F-435F-4FAA-8A08-117484293F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s-E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tulo1">
    <w:name w:val="heading 1"/>
    <w:basedOn w:val="Normal"/>
    <w:next w:val="Normal"/>
    <w:link w:val="Ttulo1Car"/>
    <w:uiPriority w:val="9"/>
    <w:qFormat/>
    <w:rsid w:val="00D55AC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Ttulo2">
    <w:name w:val="heading 2"/>
    <w:basedOn w:val="Normal"/>
    <w:next w:val="Normal"/>
    <w:link w:val="Ttulo2Car"/>
    <w:uiPriority w:val="9"/>
    <w:semiHidden/>
    <w:unhideWhenUsed/>
    <w:qFormat/>
    <w:rsid w:val="00D55AC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Ttulo3">
    <w:name w:val="heading 3"/>
    <w:basedOn w:val="Normal"/>
    <w:next w:val="Normal"/>
    <w:link w:val="Ttulo3Car"/>
    <w:uiPriority w:val="9"/>
    <w:semiHidden/>
    <w:unhideWhenUsed/>
    <w:qFormat/>
    <w:rsid w:val="00D55AC1"/>
    <w:pPr>
      <w:keepNext/>
      <w:keepLines/>
      <w:spacing w:before="160" w:after="80"/>
      <w:outlineLvl w:val="2"/>
    </w:pPr>
    <w:rPr>
      <w:rFonts w:eastAsiaTheme="majorEastAsia" w:cstheme="majorBidi"/>
      <w:color w:val="0F4761" w:themeColor="accent1" w:themeShade="BF"/>
      <w:sz w:val="28"/>
      <w:szCs w:val="28"/>
    </w:rPr>
  </w:style>
  <w:style w:type="paragraph" w:styleId="Ttulo4">
    <w:name w:val="heading 4"/>
    <w:basedOn w:val="Normal"/>
    <w:next w:val="Normal"/>
    <w:link w:val="Ttulo4Car"/>
    <w:uiPriority w:val="9"/>
    <w:semiHidden/>
    <w:unhideWhenUsed/>
    <w:qFormat/>
    <w:rsid w:val="00D55AC1"/>
    <w:pPr>
      <w:keepNext/>
      <w:keepLines/>
      <w:spacing w:before="80" w:after="40"/>
      <w:outlineLvl w:val="3"/>
    </w:pPr>
    <w:rPr>
      <w:rFonts w:eastAsiaTheme="majorEastAsia" w:cstheme="majorBidi"/>
      <w:i/>
      <w:iCs/>
      <w:color w:val="0F4761" w:themeColor="accent1" w:themeShade="BF"/>
    </w:rPr>
  </w:style>
  <w:style w:type="paragraph" w:styleId="Ttulo5">
    <w:name w:val="heading 5"/>
    <w:basedOn w:val="Normal"/>
    <w:next w:val="Normal"/>
    <w:link w:val="Ttulo5Car"/>
    <w:uiPriority w:val="9"/>
    <w:semiHidden/>
    <w:unhideWhenUsed/>
    <w:qFormat/>
    <w:rsid w:val="00D55AC1"/>
    <w:pPr>
      <w:keepNext/>
      <w:keepLines/>
      <w:spacing w:before="80" w:after="40"/>
      <w:outlineLvl w:val="4"/>
    </w:pPr>
    <w:rPr>
      <w:rFonts w:eastAsiaTheme="majorEastAsia" w:cstheme="majorBidi"/>
      <w:color w:val="0F4761" w:themeColor="accent1" w:themeShade="BF"/>
    </w:rPr>
  </w:style>
  <w:style w:type="paragraph" w:styleId="Ttulo6">
    <w:name w:val="heading 6"/>
    <w:basedOn w:val="Normal"/>
    <w:next w:val="Normal"/>
    <w:link w:val="Ttulo6Car"/>
    <w:uiPriority w:val="9"/>
    <w:semiHidden/>
    <w:unhideWhenUsed/>
    <w:qFormat/>
    <w:rsid w:val="00D55AC1"/>
    <w:pPr>
      <w:keepNext/>
      <w:keepLines/>
      <w:spacing w:before="40" w:after="0"/>
      <w:outlineLvl w:val="5"/>
    </w:pPr>
    <w:rPr>
      <w:rFonts w:eastAsiaTheme="majorEastAsia" w:cstheme="majorBidi"/>
      <w:i/>
      <w:iCs/>
      <w:color w:val="595959" w:themeColor="text1" w:themeTint="A6"/>
    </w:rPr>
  </w:style>
  <w:style w:type="paragraph" w:styleId="Ttulo7">
    <w:name w:val="heading 7"/>
    <w:basedOn w:val="Normal"/>
    <w:next w:val="Normal"/>
    <w:link w:val="Ttulo7Car"/>
    <w:uiPriority w:val="9"/>
    <w:semiHidden/>
    <w:unhideWhenUsed/>
    <w:qFormat/>
    <w:rsid w:val="00D55AC1"/>
    <w:pPr>
      <w:keepNext/>
      <w:keepLines/>
      <w:spacing w:before="40" w:after="0"/>
      <w:outlineLvl w:val="6"/>
    </w:pPr>
    <w:rPr>
      <w:rFonts w:eastAsiaTheme="majorEastAsia" w:cstheme="majorBidi"/>
      <w:color w:val="595959" w:themeColor="text1" w:themeTint="A6"/>
    </w:rPr>
  </w:style>
  <w:style w:type="paragraph" w:styleId="Ttulo8">
    <w:name w:val="heading 8"/>
    <w:basedOn w:val="Normal"/>
    <w:next w:val="Normal"/>
    <w:link w:val="Ttulo8Car"/>
    <w:uiPriority w:val="9"/>
    <w:semiHidden/>
    <w:unhideWhenUsed/>
    <w:qFormat/>
    <w:rsid w:val="00D55AC1"/>
    <w:pPr>
      <w:keepNext/>
      <w:keepLines/>
      <w:spacing w:after="0"/>
      <w:outlineLvl w:val="7"/>
    </w:pPr>
    <w:rPr>
      <w:rFonts w:eastAsiaTheme="majorEastAsia" w:cstheme="majorBidi"/>
      <w:i/>
      <w:iCs/>
      <w:color w:val="272727" w:themeColor="text1" w:themeTint="D8"/>
    </w:rPr>
  </w:style>
  <w:style w:type="paragraph" w:styleId="Ttulo9">
    <w:name w:val="heading 9"/>
    <w:basedOn w:val="Normal"/>
    <w:next w:val="Normal"/>
    <w:link w:val="Ttulo9Car"/>
    <w:uiPriority w:val="9"/>
    <w:semiHidden/>
    <w:unhideWhenUsed/>
    <w:qFormat/>
    <w:rsid w:val="00D55AC1"/>
    <w:pPr>
      <w:keepNext/>
      <w:keepLines/>
      <w:spacing w:after="0"/>
      <w:outlineLvl w:val="8"/>
    </w:pPr>
    <w:rPr>
      <w:rFonts w:eastAsiaTheme="majorEastAsia" w:cstheme="majorBidi"/>
      <w:color w:val="272727" w:themeColor="text1" w:themeTint="D8"/>
    </w:rPr>
  </w:style>
  <w:style w:type="character" w:default="1" w:styleId="Fuentedeprrafopredeter">
    <w:name w:val="Default Paragraph Font"/>
    <w:uiPriority w:val="1"/>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Ttulo1Car">
    <w:name w:val="Título 1 Car"/>
    <w:basedOn w:val="Fuentedeprrafopredeter"/>
    <w:link w:val="Ttulo1"/>
    <w:uiPriority w:val="9"/>
    <w:rsid w:val="00D55AC1"/>
    <w:rPr>
      <w:rFonts w:asciiTheme="majorHAnsi" w:eastAsiaTheme="majorEastAsia" w:hAnsiTheme="majorHAnsi" w:cstheme="majorBidi"/>
      <w:color w:val="0F4761" w:themeColor="accent1" w:themeShade="BF"/>
      <w:sz w:val="40"/>
      <w:szCs w:val="40"/>
    </w:rPr>
  </w:style>
  <w:style w:type="character" w:customStyle="1" w:styleId="Ttulo2Car">
    <w:name w:val="Título 2 Car"/>
    <w:basedOn w:val="Fuentedeprrafopredeter"/>
    <w:link w:val="Ttulo2"/>
    <w:uiPriority w:val="9"/>
    <w:semiHidden/>
    <w:rsid w:val="00D55AC1"/>
    <w:rPr>
      <w:rFonts w:asciiTheme="majorHAnsi" w:eastAsiaTheme="majorEastAsia" w:hAnsiTheme="majorHAnsi" w:cstheme="majorBidi"/>
      <w:color w:val="0F4761" w:themeColor="accent1" w:themeShade="BF"/>
      <w:sz w:val="32"/>
      <w:szCs w:val="32"/>
    </w:rPr>
  </w:style>
  <w:style w:type="character" w:customStyle="1" w:styleId="Ttulo3Car">
    <w:name w:val="Título 3 Car"/>
    <w:basedOn w:val="Fuentedeprrafopredeter"/>
    <w:link w:val="Ttulo3"/>
    <w:uiPriority w:val="9"/>
    <w:semiHidden/>
    <w:rsid w:val="00D55AC1"/>
    <w:rPr>
      <w:rFonts w:eastAsiaTheme="majorEastAsia" w:cstheme="majorBidi"/>
      <w:color w:val="0F4761" w:themeColor="accent1" w:themeShade="BF"/>
      <w:sz w:val="28"/>
      <w:szCs w:val="28"/>
    </w:rPr>
  </w:style>
  <w:style w:type="character" w:customStyle="1" w:styleId="Ttulo4Car">
    <w:name w:val="Título 4 Car"/>
    <w:basedOn w:val="Fuentedeprrafopredeter"/>
    <w:link w:val="Ttulo4"/>
    <w:uiPriority w:val="9"/>
    <w:semiHidden/>
    <w:rsid w:val="00D55AC1"/>
    <w:rPr>
      <w:rFonts w:eastAsiaTheme="majorEastAsia" w:cstheme="majorBidi"/>
      <w:i/>
      <w:iCs/>
      <w:color w:val="0F4761" w:themeColor="accent1" w:themeShade="BF"/>
    </w:rPr>
  </w:style>
  <w:style w:type="character" w:customStyle="1" w:styleId="Ttulo5Car">
    <w:name w:val="Título 5 Car"/>
    <w:basedOn w:val="Fuentedeprrafopredeter"/>
    <w:link w:val="Ttulo5"/>
    <w:uiPriority w:val="9"/>
    <w:semiHidden/>
    <w:rsid w:val="00D55AC1"/>
    <w:rPr>
      <w:rFonts w:eastAsiaTheme="majorEastAsia" w:cstheme="majorBidi"/>
      <w:color w:val="0F4761" w:themeColor="accent1" w:themeShade="BF"/>
    </w:rPr>
  </w:style>
  <w:style w:type="character" w:customStyle="1" w:styleId="Ttulo6Car">
    <w:name w:val="Título 6 Car"/>
    <w:basedOn w:val="Fuentedeprrafopredeter"/>
    <w:link w:val="Ttulo6"/>
    <w:uiPriority w:val="9"/>
    <w:semiHidden/>
    <w:rsid w:val="00D55AC1"/>
    <w:rPr>
      <w:rFonts w:eastAsiaTheme="majorEastAsia" w:cstheme="majorBidi"/>
      <w:i/>
      <w:iCs/>
      <w:color w:val="595959" w:themeColor="text1" w:themeTint="A6"/>
    </w:rPr>
  </w:style>
  <w:style w:type="character" w:customStyle="1" w:styleId="Ttulo7Car">
    <w:name w:val="Título 7 Car"/>
    <w:basedOn w:val="Fuentedeprrafopredeter"/>
    <w:link w:val="Ttulo7"/>
    <w:uiPriority w:val="9"/>
    <w:semiHidden/>
    <w:rsid w:val="00D55AC1"/>
    <w:rPr>
      <w:rFonts w:eastAsiaTheme="majorEastAsia" w:cstheme="majorBidi"/>
      <w:color w:val="595959" w:themeColor="text1" w:themeTint="A6"/>
    </w:rPr>
  </w:style>
  <w:style w:type="character" w:customStyle="1" w:styleId="Ttulo8Car">
    <w:name w:val="Título 8 Car"/>
    <w:basedOn w:val="Fuentedeprrafopredeter"/>
    <w:link w:val="Ttulo8"/>
    <w:uiPriority w:val="9"/>
    <w:semiHidden/>
    <w:rsid w:val="00D55AC1"/>
    <w:rPr>
      <w:rFonts w:eastAsiaTheme="majorEastAsia" w:cstheme="majorBidi"/>
      <w:i/>
      <w:iCs/>
      <w:color w:val="272727" w:themeColor="text1" w:themeTint="D8"/>
    </w:rPr>
  </w:style>
  <w:style w:type="character" w:customStyle="1" w:styleId="Ttulo9Car">
    <w:name w:val="Título 9 Car"/>
    <w:basedOn w:val="Fuentedeprrafopredeter"/>
    <w:link w:val="Ttulo9"/>
    <w:uiPriority w:val="9"/>
    <w:semiHidden/>
    <w:rsid w:val="00D55AC1"/>
    <w:rPr>
      <w:rFonts w:eastAsiaTheme="majorEastAsia" w:cstheme="majorBidi"/>
      <w:color w:val="272727" w:themeColor="text1" w:themeTint="D8"/>
    </w:rPr>
  </w:style>
  <w:style w:type="paragraph" w:styleId="Ttulo">
    <w:name w:val="Title"/>
    <w:basedOn w:val="Normal"/>
    <w:next w:val="Normal"/>
    <w:link w:val="TtuloCar"/>
    <w:uiPriority w:val="10"/>
    <w:qFormat/>
    <w:rsid w:val="00D55AC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tuloCar">
    <w:name w:val="Título Car"/>
    <w:basedOn w:val="Fuentedeprrafopredeter"/>
    <w:link w:val="Ttulo"/>
    <w:uiPriority w:val="10"/>
    <w:rsid w:val="00D55AC1"/>
    <w:rPr>
      <w:rFonts w:asciiTheme="majorHAnsi" w:eastAsiaTheme="majorEastAsia" w:hAnsiTheme="majorHAnsi" w:cstheme="majorBidi"/>
      <w:spacing w:val="-10"/>
      <w:kern w:val="28"/>
      <w:sz w:val="56"/>
      <w:szCs w:val="56"/>
    </w:rPr>
  </w:style>
  <w:style w:type="paragraph" w:styleId="Subttulo">
    <w:name w:val="Subtitle"/>
    <w:basedOn w:val="Normal"/>
    <w:next w:val="Normal"/>
    <w:link w:val="SubttuloCar"/>
    <w:uiPriority w:val="11"/>
    <w:qFormat/>
    <w:rsid w:val="00D55AC1"/>
    <w:pPr>
      <w:numPr>
        <w:ilvl w:val="1"/>
      </w:numPr>
    </w:pPr>
    <w:rPr>
      <w:rFonts w:eastAsiaTheme="majorEastAsia" w:cstheme="majorBidi"/>
      <w:color w:val="595959" w:themeColor="text1" w:themeTint="A6"/>
      <w:spacing w:val="15"/>
      <w:sz w:val="28"/>
      <w:szCs w:val="28"/>
    </w:rPr>
  </w:style>
  <w:style w:type="character" w:customStyle="1" w:styleId="SubttuloCar">
    <w:name w:val="Subtítulo Car"/>
    <w:basedOn w:val="Fuentedeprrafopredeter"/>
    <w:link w:val="Subttulo"/>
    <w:uiPriority w:val="11"/>
    <w:rsid w:val="00D55AC1"/>
    <w:rPr>
      <w:rFonts w:eastAsiaTheme="majorEastAsia" w:cstheme="majorBidi"/>
      <w:color w:val="595959" w:themeColor="text1" w:themeTint="A6"/>
      <w:spacing w:val="15"/>
      <w:sz w:val="28"/>
      <w:szCs w:val="28"/>
    </w:rPr>
  </w:style>
  <w:style w:type="paragraph" w:styleId="Cita">
    <w:name w:val="Quote"/>
    <w:basedOn w:val="Normal"/>
    <w:next w:val="Normal"/>
    <w:link w:val="CitaCar"/>
    <w:uiPriority w:val="29"/>
    <w:qFormat/>
    <w:rsid w:val="00D55AC1"/>
    <w:pPr>
      <w:spacing w:before="160"/>
      <w:jc w:val="center"/>
    </w:pPr>
    <w:rPr>
      <w:i/>
      <w:iCs/>
      <w:color w:val="404040" w:themeColor="text1" w:themeTint="BF"/>
    </w:rPr>
  </w:style>
  <w:style w:type="character" w:customStyle="1" w:styleId="CitaCar">
    <w:name w:val="Cita Car"/>
    <w:basedOn w:val="Fuentedeprrafopredeter"/>
    <w:link w:val="Cita"/>
    <w:uiPriority w:val="29"/>
    <w:rsid w:val="00D55AC1"/>
    <w:rPr>
      <w:i/>
      <w:iCs/>
      <w:color w:val="404040" w:themeColor="text1" w:themeTint="BF"/>
    </w:rPr>
  </w:style>
  <w:style w:type="paragraph" w:styleId="Prrafodelista">
    <w:name w:val="List Paragraph"/>
    <w:basedOn w:val="Normal"/>
    <w:uiPriority w:val="34"/>
    <w:qFormat/>
    <w:rsid w:val="00D55AC1"/>
    <w:pPr>
      <w:ind w:left="720"/>
      <w:contextualSpacing/>
    </w:pPr>
  </w:style>
  <w:style w:type="character" w:styleId="nfasisintenso">
    <w:name w:val="Intense Emphasis"/>
    <w:basedOn w:val="Fuentedeprrafopredeter"/>
    <w:uiPriority w:val="21"/>
    <w:qFormat/>
    <w:rsid w:val="00D55AC1"/>
    <w:rPr>
      <w:i/>
      <w:iCs/>
      <w:color w:val="0F4761" w:themeColor="accent1" w:themeShade="BF"/>
    </w:rPr>
  </w:style>
  <w:style w:type="paragraph" w:styleId="Citadestacada">
    <w:name w:val="Intense Quote"/>
    <w:basedOn w:val="Normal"/>
    <w:next w:val="Normal"/>
    <w:link w:val="CitadestacadaCar"/>
    <w:uiPriority w:val="30"/>
    <w:qFormat/>
    <w:rsid w:val="00D55AC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CitadestacadaCar">
    <w:name w:val="Cita destacada Car"/>
    <w:basedOn w:val="Fuentedeprrafopredeter"/>
    <w:link w:val="Citadestacada"/>
    <w:uiPriority w:val="30"/>
    <w:rsid w:val="00D55AC1"/>
    <w:rPr>
      <w:i/>
      <w:iCs/>
      <w:color w:val="0F4761" w:themeColor="accent1" w:themeShade="BF"/>
    </w:rPr>
  </w:style>
  <w:style w:type="character" w:styleId="Referenciaintensa">
    <w:name w:val="Intense Reference"/>
    <w:basedOn w:val="Fuentedeprrafopredeter"/>
    <w:uiPriority w:val="32"/>
    <w:qFormat/>
    <w:rsid w:val="00D55AC1"/>
    <w:rPr>
      <w:b/>
      <w:bCs/>
      <w:smallCaps/>
      <w:color w:val="0F4761" w:themeColor="accent1" w:themeShade="BF"/>
      <w:spacing w:val="5"/>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269</TotalTime>
  <Pages>3</Pages>
  <Words>1363</Words>
  <Characters>7501</Characters>
  <Application>Microsoft Office Word</Application>
  <DocSecurity>0</DocSecurity>
  <Lines>62</Lines>
  <Paragraphs>17</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8847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Salvador  Andrés Peláez</dc:creator>
  <cp:keywords/>
  <dc:description/>
  <cp:lastModifiedBy>Salvador  Andrés Peláez</cp:lastModifiedBy>
  <cp:revision>1</cp:revision>
  <dcterms:created xsi:type="dcterms:W3CDTF">2026-01-21T15:33:00Z</dcterms:created>
  <dcterms:modified xsi:type="dcterms:W3CDTF">2026-01-21T20:02:00Z</dcterms:modified>
</cp:coreProperties>
</file>